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F4" w:rsidRPr="00C12005" w:rsidRDefault="00EF5AF4" w:rsidP="00EF5AF4">
      <w:pPr>
        <w:spacing w:after="160" w:line="259" w:lineRule="auto"/>
        <w:rPr>
          <w:rFonts w:ascii="Arial" w:eastAsia="Calibri" w:hAnsi="Arial" w:cs="Arial"/>
          <w:b/>
          <w:bCs/>
          <w:sz w:val="24"/>
          <w:szCs w:val="24"/>
        </w:rPr>
      </w:pPr>
      <w:r w:rsidRPr="00C12005">
        <w:rPr>
          <w:rFonts w:ascii="Arial" w:eastAsia="Calibri" w:hAnsi="Arial" w:cs="Arial"/>
          <w:b/>
          <w:bCs/>
          <w:sz w:val="24"/>
          <w:szCs w:val="24"/>
        </w:rPr>
        <w:t>BULLETIN ARTICLE</w:t>
      </w:r>
    </w:p>
    <w:p w:rsidR="00EF5AF4" w:rsidRPr="00C12005" w:rsidRDefault="00EF5AF4" w:rsidP="00EF5AF4">
      <w:pPr>
        <w:spacing w:after="160" w:line="259" w:lineRule="auto"/>
        <w:rPr>
          <w:rFonts w:ascii="Arial" w:eastAsia="Calibri" w:hAnsi="Arial" w:cs="Arial"/>
          <w:sz w:val="24"/>
          <w:szCs w:val="24"/>
        </w:rPr>
      </w:pPr>
      <w:r w:rsidRPr="00C12005">
        <w:rPr>
          <w:rFonts w:ascii="Arial" w:eastAsia="Calibri" w:hAnsi="Arial" w:cs="Arial"/>
          <w:sz w:val="24"/>
          <w:szCs w:val="24"/>
        </w:rPr>
        <w:t xml:space="preserve">On October 18, we join with the universal Church to celebrate World Mission Sunday. Amid a global pandemic that continues to impact people of all walks of life, we as a faith community come together in prayer and solidarity to actively participate in the mission of Jesus Christ. That mission calls us out of ourselves, to love God and our neighbor. </w:t>
      </w:r>
    </w:p>
    <w:p w:rsidR="00EF5AF4" w:rsidRPr="00C12005" w:rsidRDefault="00EF5AF4" w:rsidP="00EF5AF4">
      <w:pPr>
        <w:spacing w:after="160" w:line="259" w:lineRule="auto"/>
        <w:rPr>
          <w:rFonts w:ascii="Arial" w:eastAsia="Calibri" w:hAnsi="Arial" w:cs="Arial"/>
          <w:sz w:val="24"/>
          <w:szCs w:val="24"/>
        </w:rPr>
      </w:pPr>
      <w:r w:rsidRPr="00C12005">
        <w:rPr>
          <w:rFonts w:ascii="Arial" w:eastAsia="Calibri" w:hAnsi="Arial" w:cs="Arial"/>
          <w:sz w:val="24"/>
          <w:szCs w:val="24"/>
        </w:rPr>
        <w:t>The annual World Mission Sunday second collection, for the Society for the Propagation of the Faith, provides critical support to communities of faith in the most economically disadvantaged regions of our world. Working with limited means, these local churches bear witness to the Gospel amid poverty and turmoil, addressing all forms of material and spiritual need.</w:t>
      </w:r>
    </w:p>
    <w:p w:rsidR="00EF5AF4" w:rsidRPr="00C12005" w:rsidRDefault="00EF5AF4" w:rsidP="00EF5AF4">
      <w:pPr>
        <w:spacing w:after="160" w:line="259" w:lineRule="auto"/>
        <w:rPr>
          <w:rFonts w:ascii="Arial" w:eastAsia="Calibri" w:hAnsi="Arial" w:cs="Arial"/>
          <w:sz w:val="24"/>
          <w:szCs w:val="24"/>
        </w:rPr>
      </w:pPr>
      <w:r w:rsidRPr="00C12005">
        <w:rPr>
          <w:rFonts w:ascii="Arial" w:eastAsia="Calibri" w:hAnsi="Arial" w:cs="Arial"/>
          <w:sz w:val="24"/>
          <w:szCs w:val="24"/>
        </w:rPr>
        <w:t>This collection serves:</w:t>
      </w:r>
    </w:p>
    <w:p w:rsidR="00EF5AF4" w:rsidRPr="00C12005" w:rsidRDefault="00EF5AF4" w:rsidP="00EF5AF4">
      <w:pPr>
        <w:spacing w:after="160" w:line="259" w:lineRule="auto"/>
        <w:ind w:left="360"/>
        <w:rPr>
          <w:rFonts w:ascii="Arial" w:eastAsia="Calibri" w:hAnsi="Arial" w:cs="Arial"/>
          <w:sz w:val="24"/>
          <w:szCs w:val="24"/>
        </w:rPr>
      </w:pPr>
      <w:r w:rsidRPr="00C12005">
        <w:rPr>
          <w:rFonts w:ascii="Arial" w:eastAsia="Calibri" w:hAnsi="Arial" w:cs="Arial"/>
          <w:sz w:val="24"/>
          <w:szCs w:val="24"/>
        </w:rPr>
        <w:t>• Approximately 75 percent supports efforts of the Society for the Propagation of the Faith to help sustain over 1,000 mission dioceses in Africa, Asia, Latin America and the Pacific Islands.</w:t>
      </w:r>
    </w:p>
    <w:p w:rsidR="00EF5AF4" w:rsidRPr="00C12005" w:rsidRDefault="00EF5AF4" w:rsidP="00EF5AF4">
      <w:pPr>
        <w:spacing w:after="160" w:line="259" w:lineRule="auto"/>
        <w:ind w:left="360"/>
        <w:rPr>
          <w:rFonts w:ascii="Arial" w:eastAsia="Calibri" w:hAnsi="Arial" w:cs="Arial"/>
          <w:sz w:val="24"/>
          <w:szCs w:val="24"/>
        </w:rPr>
      </w:pPr>
      <w:r w:rsidRPr="00C12005">
        <w:rPr>
          <w:rFonts w:ascii="Arial" w:eastAsia="Calibri" w:hAnsi="Arial" w:cs="Arial"/>
          <w:sz w:val="24"/>
          <w:szCs w:val="24"/>
        </w:rPr>
        <w:t>• Nearly 10 percent supports the work of the Catholic Near East Welfare Association to alleviate poverty, foster Christian unity and promote interreligious dialogue in the Middle East, Northeast Africa, India and Eastern Europe.</w:t>
      </w:r>
    </w:p>
    <w:p w:rsidR="00EF5AF4" w:rsidRPr="00C12005" w:rsidRDefault="00EF5AF4" w:rsidP="00EF5AF4">
      <w:pPr>
        <w:spacing w:after="160" w:line="259" w:lineRule="auto"/>
        <w:ind w:left="360"/>
        <w:rPr>
          <w:rFonts w:ascii="Arial" w:eastAsia="Calibri" w:hAnsi="Arial" w:cs="Arial"/>
          <w:sz w:val="24"/>
          <w:szCs w:val="24"/>
        </w:rPr>
      </w:pPr>
      <w:r w:rsidRPr="00C12005">
        <w:rPr>
          <w:rFonts w:ascii="Arial" w:eastAsia="Calibri" w:hAnsi="Arial" w:cs="Arial"/>
          <w:sz w:val="24"/>
          <w:szCs w:val="24"/>
        </w:rPr>
        <w:t>• About 15 percent supports the operations of the Mission Office of the Archdiocese of Chicago, which builds bridges of love and support between global missionaries and members of the Church in Chicago.</w:t>
      </w:r>
    </w:p>
    <w:p w:rsidR="00EF5AF4" w:rsidRPr="006E2D48" w:rsidRDefault="00EF5AF4" w:rsidP="00B008B7">
      <w:pPr>
        <w:spacing w:after="160" w:line="259" w:lineRule="auto"/>
        <w:rPr>
          <w:rFonts w:ascii="Arial" w:eastAsia="Calibri" w:hAnsi="Arial" w:cs="Arial"/>
          <w:sz w:val="24"/>
          <w:szCs w:val="24"/>
        </w:rPr>
      </w:pPr>
      <w:r w:rsidRPr="00C12005">
        <w:rPr>
          <w:rFonts w:ascii="Arial" w:eastAsia="Calibri" w:hAnsi="Arial" w:cs="Arial"/>
          <w:sz w:val="24"/>
          <w:szCs w:val="24"/>
        </w:rPr>
        <w:t xml:space="preserve">In his message for World Mission Sunday this year, Pope Francis states, “The impossibility of gathering as a Church to celebrate the Eucharist has led us to share the experience of the many Christian </w:t>
      </w:r>
      <w:r w:rsidRPr="006E2D48">
        <w:rPr>
          <w:rFonts w:ascii="Arial" w:eastAsia="Calibri" w:hAnsi="Arial" w:cs="Arial"/>
          <w:sz w:val="24"/>
          <w:szCs w:val="24"/>
        </w:rPr>
        <w:t xml:space="preserve">communities that cannot celebrate Mass every Sunday.” Let this celebration draw us even closer to our brothers and sisters as we accompany them in this unique point in history. </w:t>
      </w:r>
      <w:r w:rsidR="00B008B7" w:rsidRPr="006E2D48">
        <w:rPr>
          <w:rFonts w:ascii="Arial" w:eastAsia="Calibri" w:hAnsi="Arial" w:cs="Arial"/>
          <w:sz w:val="24"/>
          <w:szCs w:val="24"/>
        </w:rPr>
        <w:t>If you are able, place a donation to support missionaries it in the collection basket, or you can make a donation online at WeAreMissionary.org/wms.</w:t>
      </w:r>
    </w:p>
    <w:p w:rsidR="00E04ABD" w:rsidRPr="006E2D48" w:rsidRDefault="00E04ABD" w:rsidP="00E04ABD">
      <w:pPr>
        <w:rPr>
          <w:b/>
          <w:sz w:val="24"/>
          <w:szCs w:val="24"/>
        </w:rPr>
      </w:pPr>
    </w:p>
    <w:p w:rsidR="00C12005" w:rsidRPr="006E2D48" w:rsidRDefault="00C12005">
      <w:pPr>
        <w:spacing w:after="160" w:line="259" w:lineRule="auto"/>
        <w:rPr>
          <w:rFonts w:ascii="Arial" w:eastAsia="Calibri" w:hAnsi="Arial" w:cs="Arial"/>
          <w:b/>
          <w:bCs/>
        </w:rPr>
      </w:pPr>
    </w:p>
    <w:p w:rsidR="00EF5AF4" w:rsidRPr="006E2D48" w:rsidRDefault="00EF5AF4" w:rsidP="00EF5AF4">
      <w:pPr>
        <w:spacing w:after="160" w:line="259" w:lineRule="auto"/>
        <w:rPr>
          <w:rFonts w:ascii="Arial" w:eastAsia="Calibri" w:hAnsi="Arial" w:cs="Arial"/>
          <w:b/>
          <w:bCs/>
          <w:sz w:val="24"/>
          <w:szCs w:val="24"/>
        </w:rPr>
      </w:pPr>
      <w:r w:rsidRPr="006E2D48">
        <w:rPr>
          <w:rFonts w:ascii="Arial" w:eastAsia="Calibri" w:hAnsi="Arial" w:cs="Arial"/>
          <w:b/>
          <w:bCs/>
          <w:sz w:val="24"/>
          <w:szCs w:val="24"/>
        </w:rPr>
        <w:t>ANNOUNCEMENTS</w:t>
      </w:r>
    </w:p>
    <w:p w:rsidR="00EF5AF4" w:rsidRPr="006E2D48" w:rsidRDefault="00EF5AF4" w:rsidP="00EF5AF4">
      <w:pPr>
        <w:spacing w:after="160" w:line="259" w:lineRule="auto"/>
        <w:rPr>
          <w:rFonts w:ascii="Arial" w:eastAsia="Calibri" w:hAnsi="Arial" w:cs="Arial"/>
          <w:sz w:val="24"/>
          <w:szCs w:val="24"/>
        </w:rPr>
      </w:pPr>
      <w:r w:rsidRPr="006E2D48">
        <w:rPr>
          <w:rFonts w:ascii="Arial" w:eastAsia="Calibri" w:hAnsi="Arial" w:cs="Arial"/>
          <w:sz w:val="24"/>
          <w:szCs w:val="24"/>
        </w:rPr>
        <w:t>The Weekend Before World Mission Sunday</w:t>
      </w:r>
    </w:p>
    <w:p w:rsidR="00EF5AF4" w:rsidRPr="006E2D48" w:rsidRDefault="00EF5AF4">
      <w:pPr>
        <w:spacing w:after="160" w:line="259" w:lineRule="auto"/>
        <w:rPr>
          <w:rFonts w:ascii="Arial" w:eastAsia="Calibri" w:hAnsi="Arial" w:cs="Arial"/>
          <w:sz w:val="24"/>
          <w:szCs w:val="24"/>
        </w:rPr>
      </w:pPr>
      <w:r w:rsidRPr="006E2D48">
        <w:rPr>
          <w:rFonts w:ascii="Arial" w:eastAsia="Calibri" w:hAnsi="Arial" w:cs="Arial"/>
          <w:sz w:val="24"/>
          <w:szCs w:val="24"/>
        </w:rPr>
        <w:t xml:space="preserve">Next weekend, we celebrate World Mission Sunday. As Pope Francis reminds us, “God’s question: ‘Whom shall I send?’ is addressed once more to us and awaits a generous and </w:t>
      </w:r>
      <w:r w:rsidRPr="006E2D48">
        <w:rPr>
          <w:rFonts w:ascii="Arial" w:eastAsia="Calibri" w:hAnsi="Arial" w:cs="Arial"/>
          <w:sz w:val="24"/>
          <w:szCs w:val="24"/>
        </w:rPr>
        <w:lastRenderedPageBreak/>
        <w:t>convincing response: ‘Here am I, send me!” (Is 6:8) World Mission Sunday calls us to solidarity with communities of faith that are young, struggling or economically strained around the globe. Please pray for our brothers and sisters in faith and be generous in next week’s collection to support the Society for the Propagation of the Faith.</w:t>
      </w:r>
      <w:r w:rsidR="00B008B7" w:rsidRPr="006E2D48">
        <w:rPr>
          <w:rFonts w:ascii="Arial" w:eastAsia="Calibri" w:hAnsi="Arial" w:cs="Arial"/>
          <w:sz w:val="24"/>
          <w:szCs w:val="24"/>
        </w:rPr>
        <w:t xml:space="preserve"> You can make a donation online at WeAreMissionary.org/wms.</w:t>
      </w:r>
    </w:p>
    <w:p w:rsidR="00C12005" w:rsidRPr="006E2D48" w:rsidRDefault="00C12005">
      <w:pPr>
        <w:spacing w:after="160" w:line="259" w:lineRule="auto"/>
        <w:rPr>
          <w:rFonts w:ascii="Arial" w:eastAsia="Calibri" w:hAnsi="Arial" w:cs="Arial"/>
          <w:sz w:val="24"/>
          <w:szCs w:val="24"/>
        </w:rPr>
      </w:pPr>
    </w:p>
    <w:p w:rsidR="00EF5AF4" w:rsidRPr="006E2D48" w:rsidRDefault="00EF5AF4" w:rsidP="00EF5AF4">
      <w:pPr>
        <w:spacing w:after="160" w:line="259" w:lineRule="auto"/>
        <w:rPr>
          <w:rFonts w:ascii="Arial" w:eastAsia="Calibri" w:hAnsi="Arial" w:cs="Arial"/>
          <w:sz w:val="24"/>
          <w:szCs w:val="24"/>
        </w:rPr>
      </w:pPr>
      <w:r w:rsidRPr="006E2D48">
        <w:rPr>
          <w:rFonts w:ascii="Arial" w:eastAsia="Calibri" w:hAnsi="Arial" w:cs="Arial"/>
          <w:sz w:val="24"/>
          <w:szCs w:val="24"/>
        </w:rPr>
        <w:t>The Weekend of World Mission Sunday</w:t>
      </w:r>
    </w:p>
    <w:p w:rsidR="00EF5AF4" w:rsidRPr="006E2D48" w:rsidRDefault="00EF5AF4" w:rsidP="00EF5AF4">
      <w:pPr>
        <w:spacing w:after="160" w:line="259" w:lineRule="auto"/>
        <w:rPr>
          <w:rFonts w:ascii="Arial" w:eastAsia="Calibri" w:hAnsi="Arial" w:cs="Arial"/>
          <w:sz w:val="24"/>
          <w:szCs w:val="24"/>
        </w:rPr>
      </w:pPr>
      <w:r w:rsidRPr="006E2D48">
        <w:rPr>
          <w:rFonts w:ascii="Arial" w:eastAsia="Calibri" w:hAnsi="Arial" w:cs="Arial"/>
          <w:sz w:val="24"/>
          <w:szCs w:val="24"/>
        </w:rPr>
        <w:t>Today we celebrate World Mission Sunday. Let us remember, as Pope Francis says, that “we find ourselves precisely when we give ourselves to others.” The collection today for the Society for the Propagation of the Faith supports the clergy, religious and lay leaders who embody Christ’s mercy and presence among the most vulnerable communities in our world. Today let us give to God what belongs to God, and so pray and offer our support for the Church’s worldwide missionary efforts.</w:t>
      </w:r>
      <w:r w:rsidR="00B008B7" w:rsidRPr="006E2D48">
        <w:rPr>
          <w:rFonts w:ascii="Arial" w:eastAsia="Calibri" w:hAnsi="Arial" w:cs="Arial"/>
          <w:sz w:val="24"/>
          <w:szCs w:val="24"/>
        </w:rPr>
        <w:t xml:space="preserve"> You can make a donation online at WeAreMissionary.org/wms.</w:t>
      </w:r>
    </w:p>
    <w:p w:rsidR="00C12005" w:rsidRPr="006E2D48" w:rsidRDefault="00C12005" w:rsidP="00EF5AF4">
      <w:pPr>
        <w:spacing w:after="160" w:line="259" w:lineRule="auto"/>
        <w:rPr>
          <w:rFonts w:ascii="Arial" w:eastAsia="Calibri" w:hAnsi="Arial" w:cs="Arial"/>
          <w:sz w:val="24"/>
          <w:szCs w:val="24"/>
        </w:rPr>
      </w:pPr>
    </w:p>
    <w:p w:rsidR="00EF5AF4" w:rsidRPr="006E2D48" w:rsidRDefault="00EF5AF4" w:rsidP="00EF5AF4">
      <w:pPr>
        <w:spacing w:after="160" w:line="259" w:lineRule="auto"/>
        <w:rPr>
          <w:rFonts w:ascii="Arial" w:eastAsia="Calibri" w:hAnsi="Arial" w:cs="Arial"/>
          <w:sz w:val="24"/>
          <w:szCs w:val="24"/>
        </w:rPr>
      </w:pPr>
      <w:r w:rsidRPr="006E2D48">
        <w:rPr>
          <w:rFonts w:ascii="Arial" w:eastAsia="Calibri" w:hAnsi="Arial" w:cs="Arial"/>
          <w:sz w:val="24"/>
          <w:szCs w:val="24"/>
        </w:rPr>
        <w:t>The Weekend After World Mission Sunday</w:t>
      </w:r>
    </w:p>
    <w:p w:rsidR="00E04ABD" w:rsidRPr="006E2D48" w:rsidRDefault="00EF5AF4" w:rsidP="00B008B7">
      <w:pPr>
        <w:spacing w:after="160" w:line="259" w:lineRule="auto"/>
        <w:sectPr w:rsidR="00E04ABD" w:rsidRPr="006E2D48" w:rsidSect="001E297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80" w:right="1200" w:bottom="960" w:left="1200" w:header="720" w:footer="720" w:gutter="0"/>
          <w:cols w:space="240"/>
          <w:titlePg/>
          <w:docGrid w:linePitch="360"/>
        </w:sectPr>
      </w:pPr>
      <w:r w:rsidRPr="006E2D48">
        <w:rPr>
          <w:rFonts w:ascii="Arial" w:eastAsia="Calibri" w:hAnsi="Arial" w:cs="Arial"/>
          <w:sz w:val="24"/>
          <w:szCs w:val="24"/>
        </w:rPr>
        <w:t xml:space="preserve">Thank you for your generous response to the collection for the Society for the Propagation of the Faith last weekend on World Mission Sunday! Our parish raised $_________ in support of communities of faith that struggle with significant turmoil, poverty and uncertainty around the world. Your gifts and prayers contribute to the ongoing effort to fulfil the Church’s mission of authentic proclamation of the Gospel and works of mercy. </w:t>
      </w:r>
      <w:r w:rsidR="00B008B7" w:rsidRPr="006E2D48">
        <w:rPr>
          <w:rFonts w:ascii="Arial" w:eastAsia="Calibri" w:hAnsi="Arial" w:cs="Arial"/>
          <w:sz w:val="24"/>
          <w:szCs w:val="24"/>
        </w:rPr>
        <w:t>You can still make a donation online at WeAreMissionary.org/wms.</w:t>
      </w:r>
    </w:p>
    <w:p w:rsidR="00111D3C" w:rsidRPr="008E7223" w:rsidRDefault="00111D3C" w:rsidP="008E7223">
      <w:pPr>
        <w:pStyle w:val="MainBody"/>
        <w:rPr>
          <w:color w:val="323232"/>
          <w:szCs w:val="20"/>
        </w:rPr>
      </w:pPr>
    </w:p>
    <w:sectPr w:rsidR="00111D3C" w:rsidRPr="008E7223" w:rsidSect="001E297B">
      <w:type w:val="continuous"/>
      <w:pgSz w:w="12240" w:h="15840" w:code="1"/>
      <w:pgMar w:top="1880" w:right="1200" w:bottom="960" w:left="1200" w:header="720" w:footer="720"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AA" w:rsidRDefault="00714CAA" w:rsidP="00714CAA">
      <w:r>
        <w:separator/>
      </w:r>
    </w:p>
  </w:endnote>
  <w:endnote w:type="continuationSeparator" w:id="0">
    <w:p w:rsidR="00714CAA" w:rsidRDefault="00714CAA" w:rsidP="007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6D3" w:rsidRDefault="00E6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6D3" w:rsidRDefault="00E66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6D3" w:rsidRDefault="00E6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AA" w:rsidRDefault="00714CAA" w:rsidP="00714CAA">
      <w:r>
        <w:separator/>
      </w:r>
    </w:p>
  </w:footnote>
  <w:footnote w:type="continuationSeparator" w:id="0">
    <w:p w:rsidR="00714CAA" w:rsidRDefault="00714CAA" w:rsidP="0071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6D3" w:rsidRDefault="00E6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AA" w:rsidRDefault="00EC0532">
    <w:pPr>
      <w:pStyle w:val="Header"/>
    </w:pPr>
    <w:r>
      <w:rPr>
        <w:noProof/>
      </w:rPr>
      <w:drawing>
        <wp:inline distT="0" distB="0" distL="0" distR="0">
          <wp:extent cx="2777835" cy="381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46" w:rsidRDefault="00097C46">
    <w:pPr>
      <w:pStyle w:val="Header"/>
    </w:pPr>
    <w:r>
      <w:rPr>
        <w:noProof/>
      </w:rPr>
      <w:drawing>
        <wp:inline distT="0" distB="0" distL="0" distR="0" wp14:anchorId="33A509F5" wp14:editId="5D7BC8CE">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p w:rsidR="00097C46" w:rsidRDefault="00097C46" w:rsidP="00097C46">
    <w:pPr>
      <w:pStyle w:val="Header"/>
      <w:rPr>
        <w:rFonts w:ascii="Arial" w:hAnsi="Arial" w:cs="Arial"/>
        <w:sz w:val="44"/>
        <w:szCs w:val="44"/>
      </w:rPr>
    </w:pPr>
  </w:p>
  <w:p w:rsidR="00E04ABD" w:rsidRDefault="00E04ABD" w:rsidP="00097C46">
    <w:pPr>
      <w:pStyle w:val="Header"/>
      <w:rPr>
        <w:rFonts w:ascii="Arial" w:hAnsi="Arial" w:cs="Arial"/>
        <w:b/>
        <w:sz w:val="42"/>
        <w:szCs w:val="42"/>
      </w:rPr>
    </w:pPr>
    <w:r w:rsidRPr="00E04ABD">
      <w:rPr>
        <w:rFonts w:ascii="Arial" w:hAnsi="Arial" w:cs="Arial"/>
        <w:b/>
        <w:sz w:val="42"/>
        <w:szCs w:val="42"/>
      </w:rPr>
      <w:t xml:space="preserve">World Mission Sunday </w:t>
    </w:r>
    <w:r w:rsidR="00EF5AF4">
      <w:rPr>
        <w:rFonts w:ascii="Arial" w:hAnsi="Arial" w:cs="Arial"/>
        <w:b/>
        <w:sz w:val="42"/>
        <w:szCs w:val="42"/>
      </w:rPr>
      <w:t>2020</w:t>
    </w:r>
    <w:r w:rsidR="00EF5AF4">
      <w:rPr>
        <w:rFonts w:ascii="Arial" w:hAnsi="Arial" w:cs="Arial"/>
        <w:b/>
        <w:sz w:val="42"/>
        <w:szCs w:val="42"/>
      </w:rPr>
      <w:br/>
    </w:r>
    <w:r w:rsidRPr="00EF5AF4">
      <w:rPr>
        <w:rFonts w:ascii="Arial" w:hAnsi="Arial" w:cs="Arial"/>
        <w:bCs/>
        <w:sz w:val="42"/>
        <w:szCs w:val="42"/>
      </w:rPr>
      <w:t>Bulletin</w:t>
    </w:r>
    <w:r w:rsidR="00E666D3">
      <w:rPr>
        <w:rFonts w:ascii="Arial" w:hAnsi="Arial" w:cs="Arial"/>
        <w:bCs/>
        <w:sz w:val="42"/>
        <w:szCs w:val="42"/>
      </w:rPr>
      <w:t xml:space="preserve"> Article and </w:t>
    </w:r>
    <w:bookmarkStart w:id="0" w:name="_GoBack"/>
    <w:bookmarkEnd w:id="0"/>
    <w:r w:rsidRPr="00EF5AF4">
      <w:rPr>
        <w:rFonts w:ascii="Arial" w:hAnsi="Arial" w:cs="Arial"/>
        <w:bCs/>
        <w:sz w:val="42"/>
        <w:szCs w:val="42"/>
      </w:rPr>
      <w:t>Announcements</w:t>
    </w:r>
  </w:p>
  <w:p w:rsidR="00097C46" w:rsidRDefault="00097C46" w:rsidP="00503423">
    <w:pPr>
      <w:pStyle w:val="Heade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132FD"/>
    <w:multiLevelType w:val="hybridMultilevel"/>
    <w:tmpl w:val="9B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AA"/>
    <w:rsid w:val="00097400"/>
    <w:rsid w:val="00097C46"/>
    <w:rsid w:val="00111D3C"/>
    <w:rsid w:val="001D3694"/>
    <w:rsid w:val="001E297B"/>
    <w:rsid w:val="002A54AB"/>
    <w:rsid w:val="00436EC7"/>
    <w:rsid w:val="00503423"/>
    <w:rsid w:val="00572A52"/>
    <w:rsid w:val="00605238"/>
    <w:rsid w:val="006943A6"/>
    <w:rsid w:val="006E16AF"/>
    <w:rsid w:val="006E2D48"/>
    <w:rsid w:val="00714CAA"/>
    <w:rsid w:val="008E7223"/>
    <w:rsid w:val="009F0CD4"/>
    <w:rsid w:val="00B008B7"/>
    <w:rsid w:val="00B169BD"/>
    <w:rsid w:val="00BF0767"/>
    <w:rsid w:val="00C12005"/>
    <w:rsid w:val="00C34FEF"/>
    <w:rsid w:val="00D85CFD"/>
    <w:rsid w:val="00E04ABD"/>
    <w:rsid w:val="00E666D3"/>
    <w:rsid w:val="00EC0532"/>
    <w:rsid w:val="00EC4D3B"/>
    <w:rsid w:val="00ED2266"/>
    <w:rsid w:val="00EF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27AF3"/>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line="435" w:lineRule="exact"/>
    </w:pPr>
    <w:rPr>
      <w:rFonts w:ascii="Arial" w:hAnsi="Arial" w:cs="Arial"/>
      <w:color w:val="333333"/>
      <w:spacing w:val="-2"/>
      <w:sz w:val="36"/>
      <w:szCs w:val="36"/>
    </w:rPr>
  </w:style>
  <w:style w:type="paragraph" w:customStyle="1" w:styleId="MainBody">
    <w:name w:val="Main Body"/>
    <w:basedOn w:val="Normal"/>
    <w:autoRedefine/>
    <w:qFormat/>
    <w:rsid w:val="00BF0767"/>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styleId="ListParagraph">
    <w:name w:val="List Paragraph"/>
    <w:basedOn w:val="Normal"/>
    <w:uiPriority w:val="34"/>
    <w:qFormat/>
    <w:rsid w:val="00E0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Megan Mio</cp:lastModifiedBy>
  <cp:revision>4</cp:revision>
  <cp:lastPrinted>2016-05-19T13:42:00Z</cp:lastPrinted>
  <dcterms:created xsi:type="dcterms:W3CDTF">2020-09-24T18:03:00Z</dcterms:created>
  <dcterms:modified xsi:type="dcterms:W3CDTF">2020-09-24T18:09:00Z</dcterms:modified>
</cp:coreProperties>
</file>