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0EA8" w14:textId="46F0C1ED" w:rsidR="00870DAF" w:rsidRPr="002D434D" w:rsidRDefault="002A1417" w:rsidP="00870DAF">
      <w:pPr>
        <w:spacing w:after="360"/>
        <w:jc w:val="center"/>
        <w:outlineLvl w:val="0"/>
        <w:rPr>
          <w:rFonts w:ascii="Biondi" w:hAnsi="Biondi"/>
          <w:sz w:val="28"/>
          <w:szCs w:val="34"/>
        </w:rPr>
      </w:pPr>
      <w:bookmarkStart w:id="0" w:name="_GoBack"/>
      <w:bookmarkEnd w:id="0"/>
      <w:r>
        <w:rPr>
          <w:noProof/>
          <w:sz w:val="20"/>
        </w:rPr>
        <w:drawing>
          <wp:anchor distT="0" distB="0" distL="114300" distR="114300" simplePos="0" relativeHeight="251653632" behindDoc="0" locked="0" layoutInCell="1" allowOverlap="1" wp14:anchorId="58AFF900" wp14:editId="57ED555D">
            <wp:simplePos x="0" y="0"/>
            <wp:positionH relativeFrom="column">
              <wp:posOffset>-114300</wp:posOffset>
            </wp:positionH>
            <wp:positionV relativeFrom="paragraph">
              <wp:posOffset>-134620</wp:posOffset>
            </wp:positionV>
            <wp:extent cx="851535" cy="8210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821055"/>
                    </a:xfrm>
                    <a:prstGeom prst="rect">
                      <a:avLst/>
                    </a:prstGeom>
                    <a:noFill/>
                  </pic:spPr>
                </pic:pic>
              </a:graphicData>
            </a:graphic>
            <wp14:sizeRelH relativeFrom="page">
              <wp14:pctWidth>0</wp14:pctWidth>
            </wp14:sizeRelH>
            <wp14:sizeRelV relativeFrom="page">
              <wp14:pctHeight>0</wp14:pctHeight>
            </wp14:sizeRelV>
          </wp:anchor>
        </w:drawing>
      </w:r>
      <w:r w:rsidR="00193B4B" w:rsidRPr="002D434D">
        <w:rPr>
          <w:rFonts w:ascii="Biondi" w:hAnsi="Biondi"/>
          <w:sz w:val="24"/>
          <w:szCs w:val="34"/>
        </w:rPr>
        <w:t>US</w:t>
      </w:r>
      <w:r w:rsidR="00870DAF" w:rsidRPr="002D434D">
        <w:rPr>
          <w:rFonts w:ascii="Biondi" w:hAnsi="Biondi"/>
          <w:sz w:val="24"/>
          <w:szCs w:val="34"/>
        </w:rPr>
        <w:t>-China Catholic Association</w:t>
      </w:r>
    </w:p>
    <w:p w14:paraId="4F48FD8D" w14:textId="2A3EA5D1" w:rsidR="00870DAF" w:rsidRPr="002D434D" w:rsidRDefault="00C36A35" w:rsidP="00870DAF">
      <w:pPr>
        <w:spacing w:after="240"/>
        <w:jc w:val="center"/>
        <w:outlineLvl w:val="0"/>
        <w:rPr>
          <w:rFonts w:ascii="Biondi" w:hAnsi="Biondi"/>
          <w:sz w:val="28"/>
        </w:rPr>
      </w:pPr>
      <w:r>
        <w:rPr>
          <w:rFonts w:ascii="Biondi" w:hAnsi="Biondi"/>
          <w:sz w:val="28"/>
        </w:rPr>
        <w:t>Parish Bulletin</w:t>
      </w:r>
      <w:r w:rsidR="00C17201">
        <w:rPr>
          <w:rFonts w:ascii="Biondi" w:hAnsi="Biondi"/>
          <w:sz w:val="28"/>
        </w:rPr>
        <w:t xml:space="preserve"> Announcement -</w:t>
      </w:r>
      <w:r>
        <w:rPr>
          <w:rFonts w:ascii="Biondi" w:hAnsi="Biondi"/>
          <w:sz w:val="28"/>
        </w:rPr>
        <w:t xml:space="preserve"> Option A</w:t>
      </w:r>
    </w:p>
    <w:p w14:paraId="3E33DEBE" w14:textId="77777777" w:rsidR="00C36A35" w:rsidRPr="00134ED3" w:rsidRDefault="00C36A35" w:rsidP="00C36A35">
      <w:pPr>
        <w:ind w:left="720"/>
        <w:rPr>
          <w:sz w:val="24"/>
          <w:szCs w:val="24"/>
        </w:rPr>
      </w:pPr>
    </w:p>
    <w:p w14:paraId="66F4F4AA" w14:textId="77777777" w:rsidR="00C36A35" w:rsidRPr="0041647F" w:rsidRDefault="00C36A35" w:rsidP="00C36A35">
      <w:pPr>
        <w:ind w:left="720"/>
        <w:rPr>
          <w:sz w:val="24"/>
          <w:szCs w:val="24"/>
        </w:rPr>
      </w:pPr>
    </w:p>
    <w:p w14:paraId="5E5B0F33" w14:textId="77777777" w:rsidR="006318CD" w:rsidRPr="00F67C13" w:rsidRDefault="006318CD" w:rsidP="006318CD">
      <w:pPr>
        <w:spacing w:after="240"/>
        <w:outlineLvl w:val="1"/>
        <w:rPr>
          <w:b/>
          <w:sz w:val="26"/>
          <w:szCs w:val="26"/>
        </w:rPr>
      </w:pPr>
      <w:r>
        <w:rPr>
          <w:b/>
          <w:sz w:val="26"/>
          <w:szCs w:val="26"/>
        </w:rPr>
        <w:t>About the Church in China and the US-China Catholic Association (USCCA)</w:t>
      </w:r>
    </w:p>
    <w:p w14:paraId="6662F184" w14:textId="7B74BD59" w:rsidR="00013AA4" w:rsidRPr="00013AA4" w:rsidRDefault="00013AA4" w:rsidP="00013AA4">
      <w:pPr>
        <w:ind w:left="720"/>
        <w:rPr>
          <w:sz w:val="24"/>
          <w:szCs w:val="24"/>
        </w:rPr>
      </w:pPr>
      <w:bookmarkStart w:id="1" w:name="_Hlk44254987"/>
      <w:r w:rsidRPr="00013AA4">
        <w:rPr>
          <w:sz w:val="24"/>
          <w:szCs w:val="24"/>
        </w:rPr>
        <w:t>Next / This Sunday w</w:t>
      </w:r>
      <w:r w:rsidR="00DB5472">
        <w:rPr>
          <w:sz w:val="24"/>
          <w:szCs w:val="24"/>
        </w:rPr>
        <w:t>e w</w:t>
      </w:r>
      <w:r w:rsidRPr="00013AA4">
        <w:rPr>
          <w:sz w:val="24"/>
          <w:szCs w:val="24"/>
        </w:rPr>
        <w:t xml:space="preserve">ill </w:t>
      </w:r>
      <w:r w:rsidR="00DB5472">
        <w:rPr>
          <w:sz w:val="24"/>
          <w:szCs w:val="24"/>
        </w:rPr>
        <w:t xml:space="preserve">be taking a collection for </w:t>
      </w:r>
      <w:r>
        <w:rPr>
          <w:sz w:val="24"/>
          <w:szCs w:val="24"/>
        </w:rPr>
        <w:t xml:space="preserve">the </w:t>
      </w:r>
      <w:r w:rsidRPr="00013AA4">
        <w:rPr>
          <w:sz w:val="24"/>
          <w:szCs w:val="24"/>
        </w:rPr>
        <w:t>US-China Catholic Association</w:t>
      </w:r>
      <w:r w:rsidR="00DB5472">
        <w:rPr>
          <w:sz w:val="24"/>
          <w:szCs w:val="24"/>
        </w:rPr>
        <w:t>.</w:t>
      </w:r>
    </w:p>
    <w:p w14:paraId="7CD8348F" w14:textId="77777777" w:rsidR="00013AA4" w:rsidRPr="00013AA4" w:rsidRDefault="00013AA4" w:rsidP="00013AA4">
      <w:pPr>
        <w:ind w:left="720"/>
        <w:rPr>
          <w:sz w:val="24"/>
          <w:szCs w:val="24"/>
        </w:rPr>
      </w:pPr>
    </w:p>
    <w:bookmarkEnd w:id="1"/>
    <w:p w14:paraId="0D654977" w14:textId="54D9E79F" w:rsidR="00013AA4" w:rsidRPr="00013AA4" w:rsidRDefault="00013AA4" w:rsidP="00013AA4">
      <w:pPr>
        <w:ind w:left="720"/>
        <w:rPr>
          <w:sz w:val="24"/>
          <w:szCs w:val="24"/>
        </w:rPr>
      </w:pPr>
      <w:r w:rsidRPr="00013AA4">
        <w:rPr>
          <w:sz w:val="24"/>
          <w:szCs w:val="24"/>
        </w:rPr>
        <w:t>Few realize that China has over 12 million Catholics.</w:t>
      </w:r>
      <w:r w:rsidR="00504553">
        <w:rPr>
          <w:sz w:val="24"/>
          <w:szCs w:val="24"/>
        </w:rPr>
        <w:t xml:space="preserve"> </w:t>
      </w:r>
      <w:r w:rsidRPr="00013AA4">
        <w:rPr>
          <w:sz w:val="24"/>
          <w:szCs w:val="24"/>
        </w:rPr>
        <w:t xml:space="preserve"> They live under strict government regulation, yet under these</w:t>
      </w:r>
      <w:r w:rsidR="00504553">
        <w:rPr>
          <w:sz w:val="24"/>
          <w:szCs w:val="24"/>
        </w:rPr>
        <w:t xml:space="preserve"> repressive</w:t>
      </w:r>
      <w:r w:rsidRPr="00013AA4">
        <w:rPr>
          <w:sz w:val="24"/>
          <w:szCs w:val="24"/>
        </w:rPr>
        <w:t xml:space="preserve"> circumstances they </w:t>
      </w:r>
      <w:r w:rsidR="00504553">
        <w:rPr>
          <w:sz w:val="24"/>
          <w:szCs w:val="24"/>
        </w:rPr>
        <w:t>continue</w:t>
      </w:r>
      <w:r w:rsidRPr="00013AA4">
        <w:rPr>
          <w:sz w:val="24"/>
          <w:szCs w:val="24"/>
        </w:rPr>
        <w:t xml:space="preserve"> to witness to their faith and serve </w:t>
      </w:r>
      <w:r w:rsidR="00504553">
        <w:rPr>
          <w:sz w:val="24"/>
          <w:szCs w:val="24"/>
        </w:rPr>
        <w:t xml:space="preserve">their church and </w:t>
      </w:r>
      <w:r w:rsidRPr="00013AA4">
        <w:rPr>
          <w:sz w:val="24"/>
          <w:szCs w:val="24"/>
        </w:rPr>
        <w:t xml:space="preserve">society. </w:t>
      </w:r>
    </w:p>
    <w:p w14:paraId="01C002EC" w14:textId="77777777" w:rsidR="00013AA4" w:rsidRPr="00013AA4" w:rsidRDefault="00013AA4" w:rsidP="00013AA4">
      <w:pPr>
        <w:ind w:left="720"/>
        <w:rPr>
          <w:sz w:val="24"/>
          <w:szCs w:val="24"/>
        </w:rPr>
      </w:pPr>
    </w:p>
    <w:p w14:paraId="3E3CBD0D" w14:textId="7E0C62B6" w:rsidR="00013AA4" w:rsidRPr="00013AA4" w:rsidRDefault="00013AA4" w:rsidP="00013AA4">
      <w:pPr>
        <w:ind w:left="720"/>
        <w:rPr>
          <w:sz w:val="24"/>
          <w:szCs w:val="24"/>
        </w:rPr>
      </w:pPr>
      <w:r w:rsidRPr="00013AA4">
        <w:rPr>
          <w:sz w:val="24"/>
          <w:szCs w:val="24"/>
        </w:rPr>
        <w:t>All recent popes have emphasized the vital importance of the Church's mission in China.</w:t>
      </w:r>
      <w:r w:rsidR="00504553">
        <w:rPr>
          <w:sz w:val="24"/>
          <w:szCs w:val="24"/>
        </w:rPr>
        <w:t xml:space="preserve"> </w:t>
      </w:r>
      <w:r w:rsidRPr="00013AA4">
        <w:rPr>
          <w:sz w:val="24"/>
          <w:szCs w:val="24"/>
        </w:rPr>
        <w:t xml:space="preserve"> </w:t>
      </w:r>
      <w:bookmarkStart w:id="2" w:name="_Hlk31221819"/>
      <w:r w:rsidRPr="00013AA4">
        <w:rPr>
          <w:sz w:val="24"/>
          <w:szCs w:val="24"/>
        </w:rPr>
        <w:t>Pope Francis</w:t>
      </w:r>
      <w:r w:rsidR="003C044E">
        <w:rPr>
          <w:sz w:val="24"/>
          <w:szCs w:val="24"/>
        </w:rPr>
        <w:t xml:space="preserve"> was able to reach a difficult – and sometimes </w:t>
      </w:r>
      <w:r w:rsidRPr="00013AA4">
        <w:rPr>
          <w:sz w:val="24"/>
          <w:szCs w:val="24"/>
        </w:rPr>
        <w:t xml:space="preserve">misunderstood </w:t>
      </w:r>
      <w:r w:rsidR="003C044E">
        <w:rPr>
          <w:sz w:val="24"/>
          <w:szCs w:val="24"/>
        </w:rPr>
        <w:t xml:space="preserve">– agreement </w:t>
      </w:r>
      <w:r w:rsidRPr="00013AA4">
        <w:rPr>
          <w:sz w:val="24"/>
          <w:szCs w:val="24"/>
        </w:rPr>
        <w:t>regarding the appointment of bishops in China.</w:t>
      </w:r>
      <w:r w:rsidR="003C044E">
        <w:rPr>
          <w:sz w:val="24"/>
          <w:szCs w:val="24"/>
        </w:rPr>
        <w:t xml:space="preserve"> </w:t>
      </w:r>
      <w:r w:rsidR="00504553">
        <w:rPr>
          <w:sz w:val="24"/>
          <w:szCs w:val="24"/>
        </w:rPr>
        <w:t xml:space="preserve"> </w:t>
      </w:r>
      <w:r w:rsidR="003C044E">
        <w:rPr>
          <w:sz w:val="24"/>
          <w:szCs w:val="24"/>
        </w:rPr>
        <w:t xml:space="preserve">This </w:t>
      </w:r>
      <w:r w:rsidR="00504553">
        <w:rPr>
          <w:sz w:val="24"/>
          <w:szCs w:val="24"/>
        </w:rPr>
        <w:t>i</w:t>
      </w:r>
      <w:r w:rsidR="003C044E">
        <w:rPr>
          <w:sz w:val="24"/>
          <w:szCs w:val="24"/>
        </w:rPr>
        <w:t>s a</w:t>
      </w:r>
      <w:r w:rsidR="00504553">
        <w:rPr>
          <w:sz w:val="24"/>
          <w:szCs w:val="24"/>
        </w:rPr>
        <w:t xml:space="preserve"> vehicle</w:t>
      </w:r>
      <w:r w:rsidR="003C044E">
        <w:rPr>
          <w:sz w:val="24"/>
          <w:szCs w:val="24"/>
        </w:rPr>
        <w:t xml:space="preserve"> to build trust and promote dialogue.</w:t>
      </w:r>
      <w:bookmarkEnd w:id="2"/>
    </w:p>
    <w:p w14:paraId="3B2D60BC" w14:textId="77777777" w:rsidR="00013AA4" w:rsidRPr="00013AA4" w:rsidRDefault="00013AA4" w:rsidP="00013AA4">
      <w:pPr>
        <w:ind w:left="720"/>
        <w:rPr>
          <w:sz w:val="24"/>
          <w:szCs w:val="24"/>
        </w:rPr>
      </w:pPr>
    </w:p>
    <w:p w14:paraId="56E4E1F0" w14:textId="776ACC8D" w:rsidR="00013AA4" w:rsidRPr="00013AA4" w:rsidRDefault="00013AA4" w:rsidP="00013AA4">
      <w:pPr>
        <w:ind w:left="720"/>
        <w:rPr>
          <w:sz w:val="24"/>
          <w:szCs w:val="24"/>
        </w:rPr>
      </w:pPr>
      <w:r w:rsidRPr="00013AA4">
        <w:rPr>
          <w:sz w:val="24"/>
          <w:szCs w:val="24"/>
        </w:rPr>
        <w:t xml:space="preserve">Through its website, newsletter, various speaker series, study tours in China, and biennial national conferences, the USCCA provides the American public with balanced information concerning the circumstances of the Church in China. </w:t>
      </w:r>
      <w:r w:rsidR="00504553">
        <w:rPr>
          <w:sz w:val="24"/>
          <w:szCs w:val="24"/>
        </w:rPr>
        <w:t xml:space="preserve"> </w:t>
      </w:r>
      <w:r w:rsidRPr="00013AA4">
        <w:rPr>
          <w:sz w:val="24"/>
          <w:szCs w:val="24"/>
        </w:rPr>
        <w:t xml:space="preserve">In collaboration with affiliate organizations, it is developing programs for lay ministerial training, outreach to Chinese studying in the United States, translation of religious and devotional literature, and the provision of informational materials regarding Catholicism in China for Americans traveling there. </w:t>
      </w:r>
    </w:p>
    <w:p w14:paraId="25BCA5A2" w14:textId="77777777" w:rsidR="00013AA4" w:rsidRPr="00013AA4" w:rsidRDefault="00013AA4" w:rsidP="00013AA4">
      <w:pPr>
        <w:ind w:left="720"/>
        <w:rPr>
          <w:sz w:val="24"/>
          <w:szCs w:val="24"/>
        </w:rPr>
      </w:pPr>
    </w:p>
    <w:p w14:paraId="512AEB7A" w14:textId="57362FF0" w:rsidR="00013AA4" w:rsidRPr="00013AA4" w:rsidRDefault="00013AA4" w:rsidP="00013AA4">
      <w:pPr>
        <w:ind w:left="720"/>
        <w:rPr>
          <w:sz w:val="24"/>
          <w:szCs w:val="24"/>
        </w:rPr>
      </w:pPr>
      <w:r w:rsidRPr="00013AA4">
        <w:rPr>
          <w:sz w:val="24"/>
          <w:szCs w:val="24"/>
        </w:rPr>
        <w:t xml:space="preserve">The USCCA is the only national Catholic nonprofit dedicated to linking the U.S. Church with Catholics in China. </w:t>
      </w:r>
      <w:r w:rsidR="00504553">
        <w:rPr>
          <w:sz w:val="24"/>
          <w:szCs w:val="24"/>
        </w:rPr>
        <w:t xml:space="preserve"> </w:t>
      </w:r>
      <w:r>
        <w:rPr>
          <w:sz w:val="24"/>
          <w:szCs w:val="24"/>
        </w:rPr>
        <w:t>You can l</w:t>
      </w:r>
      <w:r w:rsidRPr="00013AA4">
        <w:rPr>
          <w:sz w:val="24"/>
          <w:szCs w:val="24"/>
        </w:rPr>
        <w:t xml:space="preserve">earn more at </w:t>
      </w:r>
      <w:hyperlink r:id="rId6" w:history="1">
        <w:r w:rsidRPr="00F95025">
          <w:rPr>
            <w:rStyle w:val="Hyperlink"/>
            <w:sz w:val="24"/>
            <w:szCs w:val="24"/>
          </w:rPr>
          <w:t>www.USCatholicChina.org</w:t>
        </w:r>
      </w:hyperlink>
      <w:r w:rsidRPr="00013AA4">
        <w:rPr>
          <w:sz w:val="24"/>
          <w:szCs w:val="24"/>
        </w:rPr>
        <w:t>.</w:t>
      </w:r>
      <w:r>
        <w:rPr>
          <w:sz w:val="24"/>
          <w:szCs w:val="24"/>
        </w:rPr>
        <w:t xml:space="preserve"> </w:t>
      </w:r>
    </w:p>
    <w:p w14:paraId="769886ED" w14:textId="77777777" w:rsidR="00134ED3" w:rsidRPr="00134ED3" w:rsidRDefault="00134ED3" w:rsidP="00134ED3">
      <w:pPr>
        <w:ind w:left="720"/>
        <w:rPr>
          <w:sz w:val="24"/>
          <w:szCs w:val="24"/>
        </w:rPr>
      </w:pPr>
    </w:p>
    <w:p w14:paraId="547D299B" w14:textId="77777777" w:rsidR="00080B39" w:rsidRPr="0041647F" w:rsidRDefault="00080B39" w:rsidP="002A6590">
      <w:pPr>
        <w:ind w:left="720"/>
        <w:rPr>
          <w:sz w:val="24"/>
          <w:szCs w:val="24"/>
        </w:rPr>
      </w:pPr>
    </w:p>
    <w:p w14:paraId="60B214B8" w14:textId="0A83056D" w:rsidR="00C36A35" w:rsidRPr="002D434D" w:rsidRDefault="0008320B" w:rsidP="00C36A35">
      <w:pPr>
        <w:spacing w:after="360"/>
        <w:jc w:val="center"/>
        <w:outlineLvl w:val="0"/>
        <w:rPr>
          <w:rFonts w:ascii="Biondi" w:hAnsi="Biondi"/>
          <w:sz w:val="28"/>
          <w:szCs w:val="34"/>
        </w:rPr>
      </w:pPr>
      <w:r>
        <w:rPr>
          <w:b/>
          <w:sz w:val="26"/>
          <w:szCs w:val="26"/>
        </w:rPr>
        <w:br w:type="page"/>
      </w:r>
      <w:r w:rsidR="002A1417">
        <w:rPr>
          <w:noProof/>
          <w:sz w:val="20"/>
        </w:rPr>
        <w:lastRenderedPageBreak/>
        <w:drawing>
          <wp:anchor distT="0" distB="0" distL="114300" distR="114300" simplePos="0" relativeHeight="251660800" behindDoc="0" locked="0" layoutInCell="1" allowOverlap="1" wp14:anchorId="71F0629E" wp14:editId="46B435DC">
            <wp:simplePos x="0" y="0"/>
            <wp:positionH relativeFrom="column">
              <wp:posOffset>-114300</wp:posOffset>
            </wp:positionH>
            <wp:positionV relativeFrom="paragraph">
              <wp:posOffset>-134620</wp:posOffset>
            </wp:positionV>
            <wp:extent cx="851535" cy="82105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821055"/>
                    </a:xfrm>
                    <a:prstGeom prst="rect">
                      <a:avLst/>
                    </a:prstGeom>
                    <a:noFill/>
                  </pic:spPr>
                </pic:pic>
              </a:graphicData>
            </a:graphic>
            <wp14:sizeRelH relativeFrom="page">
              <wp14:pctWidth>0</wp14:pctWidth>
            </wp14:sizeRelH>
            <wp14:sizeRelV relativeFrom="page">
              <wp14:pctHeight>0</wp14:pctHeight>
            </wp14:sizeRelV>
          </wp:anchor>
        </w:drawing>
      </w:r>
      <w:r w:rsidR="00C36A35" w:rsidRPr="002D434D">
        <w:rPr>
          <w:rFonts w:ascii="Biondi" w:hAnsi="Biondi"/>
          <w:sz w:val="24"/>
          <w:szCs w:val="34"/>
        </w:rPr>
        <w:t>US-China Catholic Association</w:t>
      </w:r>
    </w:p>
    <w:p w14:paraId="2AD1C8E3" w14:textId="46B8919B" w:rsidR="00C36A35" w:rsidRPr="002D434D" w:rsidRDefault="00C36A35" w:rsidP="00C36A35">
      <w:pPr>
        <w:spacing w:after="240"/>
        <w:jc w:val="center"/>
        <w:outlineLvl w:val="0"/>
        <w:rPr>
          <w:rFonts w:ascii="Biondi" w:hAnsi="Biondi"/>
          <w:sz w:val="28"/>
        </w:rPr>
      </w:pPr>
      <w:r>
        <w:rPr>
          <w:rFonts w:ascii="Biondi" w:hAnsi="Biondi"/>
          <w:sz w:val="28"/>
        </w:rPr>
        <w:t>Parish Bulletin</w:t>
      </w:r>
      <w:r w:rsidR="00C17201">
        <w:rPr>
          <w:rFonts w:ascii="Biondi" w:hAnsi="Biondi"/>
          <w:sz w:val="28"/>
        </w:rPr>
        <w:t xml:space="preserve"> Announcement -</w:t>
      </w:r>
      <w:r>
        <w:rPr>
          <w:rFonts w:ascii="Biondi" w:hAnsi="Biondi"/>
          <w:sz w:val="28"/>
        </w:rPr>
        <w:t xml:space="preserve"> Option B</w:t>
      </w:r>
    </w:p>
    <w:p w14:paraId="4D147179" w14:textId="77777777" w:rsidR="00C36A35" w:rsidRPr="00134ED3" w:rsidRDefault="00C36A35" w:rsidP="00C36A35">
      <w:pPr>
        <w:ind w:left="720"/>
        <w:rPr>
          <w:sz w:val="24"/>
          <w:szCs w:val="24"/>
        </w:rPr>
      </w:pPr>
    </w:p>
    <w:p w14:paraId="245213F6" w14:textId="77777777" w:rsidR="0008320B" w:rsidRPr="00F67C13" w:rsidRDefault="0008320B" w:rsidP="0008320B">
      <w:pPr>
        <w:spacing w:after="240"/>
        <w:outlineLvl w:val="1"/>
        <w:rPr>
          <w:b/>
          <w:sz w:val="26"/>
          <w:szCs w:val="26"/>
        </w:rPr>
      </w:pPr>
      <w:r>
        <w:rPr>
          <w:b/>
          <w:sz w:val="26"/>
          <w:szCs w:val="26"/>
        </w:rPr>
        <w:t xml:space="preserve">About the Church in China and the </w:t>
      </w:r>
      <w:r w:rsidR="006318CD">
        <w:rPr>
          <w:b/>
          <w:sz w:val="26"/>
          <w:szCs w:val="26"/>
        </w:rPr>
        <w:t>US-China Catholic Association (</w:t>
      </w:r>
      <w:r>
        <w:rPr>
          <w:b/>
          <w:sz w:val="26"/>
          <w:szCs w:val="26"/>
        </w:rPr>
        <w:t>USCCA</w:t>
      </w:r>
      <w:r w:rsidR="006318CD">
        <w:rPr>
          <w:b/>
          <w:sz w:val="26"/>
          <w:szCs w:val="26"/>
        </w:rPr>
        <w:t>)</w:t>
      </w:r>
    </w:p>
    <w:p w14:paraId="26B3EF7B" w14:textId="77777777" w:rsidR="00DB5472" w:rsidRPr="00013AA4" w:rsidRDefault="00DB5472" w:rsidP="00DB5472">
      <w:pPr>
        <w:ind w:left="720"/>
        <w:rPr>
          <w:sz w:val="24"/>
          <w:szCs w:val="24"/>
        </w:rPr>
      </w:pPr>
      <w:r w:rsidRPr="00013AA4">
        <w:rPr>
          <w:sz w:val="24"/>
          <w:szCs w:val="24"/>
        </w:rPr>
        <w:t>Next / This Sunday w</w:t>
      </w:r>
      <w:r>
        <w:rPr>
          <w:sz w:val="24"/>
          <w:szCs w:val="24"/>
        </w:rPr>
        <w:t>e w</w:t>
      </w:r>
      <w:r w:rsidRPr="00013AA4">
        <w:rPr>
          <w:sz w:val="24"/>
          <w:szCs w:val="24"/>
        </w:rPr>
        <w:t xml:space="preserve">ill </w:t>
      </w:r>
      <w:r>
        <w:rPr>
          <w:sz w:val="24"/>
          <w:szCs w:val="24"/>
        </w:rPr>
        <w:t xml:space="preserve">be taking a collection for the </w:t>
      </w:r>
      <w:r w:rsidRPr="00013AA4">
        <w:rPr>
          <w:sz w:val="24"/>
          <w:szCs w:val="24"/>
        </w:rPr>
        <w:t>US-China Catholic Association</w:t>
      </w:r>
      <w:r>
        <w:rPr>
          <w:sz w:val="24"/>
          <w:szCs w:val="24"/>
        </w:rPr>
        <w:t>.</w:t>
      </w:r>
    </w:p>
    <w:p w14:paraId="5FF6FF6C" w14:textId="77777777" w:rsidR="00DB5472" w:rsidRPr="00013AA4" w:rsidRDefault="00DB5472" w:rsidP="00DB5472">
      <w:pPr>
        <w:ind w:left="720"/>
        <w:rPr>
          <w:sz w:val="24"/>
          <w:szCs w:val="24"/>
        </w:rPr>
      </w:pPr>
    </w:p>
    <w:p w14:paraId="25EBB2C2" w14:textId="44E29537" w:rsidR="000D5FCA" w:rsidRDefault="00DB5472" w:rsidP="00FB7F2C">
      <w:pPr>
        <w:ind w:left="720"/>
        <w:rPr>
          <w:sz w:val="24"/>
          <w:szCs w:val="24"/>
        </w:rPr>
      </w:pPr>
      <w:r>
        <w:rPr>
          <w:sz w:val="24"/>
          <w:szCs w:val="24"/>
        </w:rPr>
        <w:t>Few realize that t</w:t>
      </w:r>
      <w:r w:rsidR="00FB7F2C" w:rsidRPr="00FB7F2C">
        <w:rPr>
          <w:sz w:val="24"/>
          <w:szCs w:val="24"/>
        </w:rPr>
        <w:t xml:space="preserve">oday in China there are some 12 million Catholics, according to official estimates, more according to other sources. </w:t>
      </w:r>
      <w:r w:rsidR="007C69A5">
        <w:rPr>
          <w:sz w:val="24"/>
          <w:szCs w:val="24"/>
        </w:rPr>
        <w:t xml:space="preserve"> </w:t>
      </w:r>
      <w:r w:rsidR="000D5FCA" w:rsidRPr="000D5FCA">
        <w:rPr>
          <w:sz w:val="24"/>
          <w:szCs w:val="24"/>
        </w:rPr>
        <w:t xml:space="preserve">While Catholics constitute a small percentage of China’s overall population, they have a long and vibrant history. </w:t>
      </w:r>
    </w:p>
    <w:p w14:paraId="5E3575F2" w14:textId="77777777" w:rsidR="000D5FCA" w:rsidRDefault="000D5FCA" w:rsidP="00FB7F2C">
      <w:pPr>
        <w:ind w:left="720"/>
        <w:rPr>
          <w:sz w:val="24"/>
          <w:szCs w:val="24"/>
        </w:rPr>
      </w:pPr>
    </w:p>
    <w:p w14:paraId="43FAAAF7" w14:textId="1068FB1A" w:rsidR="00FB7F2C" w:rsidRPr="00FB7F2C" w:rsidRDefault="00FB7F2C" w:rsidP="00FB7F2C">
      <w:pPr>
        <w:ind w:left="720"/>
        <w:rPr>
          <w:sz w:val="24"/>
          <w:szCs w:val="24"/>
        </w:rPr>
      </w:pPr>
      <w:r w:rsidRPr="00FB7F2C">
        <w:rPr>
          <w:sz w:val="24"/>
          <w:szCs w:val="24"/>
        </w:rPr>
        <w:t xml:space="preserve">The US-China Catholic Association exists to promote mutual understanding, friendship and exchange between Catholics in the United States and Catholics in China. </w:t>
      </w:r>
      <w:r w:rsidR="007C69A5">
        <w:rPr>
          <w:sz w:val="24"/>
          <w:szCs w:val="24"/>
        </w:rPr>
        <w:t xml:space="preserve"> </w:t>
      </w:r>
      <w:r w:rsidRPr="00FB7F2C">
        <w:rPr>
          <w:sz w:val="24"/>
          <w:szCs w:val="24"/>
        </w:rPr>
        <w:t xml:space="preserve">Founded in 1989 </w:t>
      </w:r>
      <w:r w:rsidR="00E15C70" w:rsidRPr="00E15C70">
        <w:rPr>
          <w:sz w:val="24"/>
          <w:szCs w:val="24"/>
        </w:rPr>
        <w:t>through the collaborative efforts of Maryknoll, the Jesuits, other religious orders, and the US bishops</w:t>
      </w:r>
      <w:r w:rsidRPr="00FB7F2C">
        <w:rPr>
          <w:sz w:val="24"/>
          <w:szCs w:val="24"/>
        </w:rPr>
        <w:t xml:space="preserve">, today the China Association represents a cross-section of American Catholic organizations and individuals working in partnership with Catholics in China to advance the mission of the Church in our world today. </w:t>
      </w:r>
    </w:p>
    <w:p w14:paraId="027DAEB6" w14:textId="77777777" w:rsidR="00FB7F2C" w:rsidRPr="00FB7F2C" w:rsidRDefault="00FB7F2C" w:rsidP="00FB7F2C">
      <w:pPr>
        <w:ind w:left="720"/>
        <w:rPr>
          <w:sz w:val="24"/>
          <w:szCs w:val="24"/>
        </w:rPr>
      </w:pPr>
    </w:p>
    <w:p w14:paraId="2AA41B97" w14:textId="2306BBFB" w:rsidR="00FB7F2C" w:rsidRDefault="000D5FCA" w:rsidP="00FB7F2C">
      <w:pPr>
        <w:ind w:left="720"/>
        <w:rPr>
          <w:sz w:val="24"/>
          <w:szCs w:val="24"/>
        </w:rPr>
      </w:pPr>
      <w:r w:rsidRPr="000D5FCA">
        <w:rPr>
          <w:sz w:val="24"/>
          <w:szCs w:val="24"/>
        </w:rPr>
        <w:t>Through its website, its newsletter, various speaker series, and</w:t>
      </w:r>
      <w:r>
        <w:rPr>
          <w:sz w:val="24"/>
          <w:szCs w:val="24"/>
        </w:rPr>
        <w:t xml:space="preserve"> biennial national conferences, t</w:t>
      </w:r>
      <w:r w:rsidR="00FB7F2C" w:rsidRPr="00FB7F2C">
        <w:rPr>
          <w:sz w:val="24"/>
          <w:szCs w:val="24"/>
        </w:rPr>
        <w:t>he USCCA provides the American public with balanced information concerning the circu</w:t>
      </w:r>
      <w:r>
        <w:rPr>
          <w:sz w:val="24"/>
          <w:szCs w:val="24"/>
        </w:rPr>
        <w:t xml:space="preserve">mstances of the Church in China. </w:t>
      </w:r>
      <w:r w:rsidR="00FB7F2C" w:rsidRPr="00FB7F2C">
        <w:rPr>
          <w:sz w:val="24"/>
          <w:szCs w:val="24"/>
        </w:rPr>
        <w:t>It</w:t>
      </w:r>
      <w:r w:rsidR="00771DE6">
        <w:rPr>
          <w:sz w:val="24"/>
          <w:szCs w:val="24"/>
        </w:rPr>
        <w:t xml:space="preserve"> also</w:t>
      </w:r>
      <w:r w:rsidR="00FB7F2C" w:rsidRPr="00FB7F2C">
        <w:rPr>
          <w:sz w:val="24"/>
          <w:szCs w:val="24"/>
        </w:rPr>
        <w:t xml:space="preserve"> runs study tours in China so that Americans can have firsthand experience of the reality of Chinese society and the Chinese Church. </w:t>
      </w:r>
      <w:r w:rsidR="00771DE6">
        <w:rPr>
          <w:sz w:val="24"/>
          <w:szCs w:val="24"/>
        </w:rPr>
        <w:t xml:space="preserve"> </w:t>
      </w:r>
      <w:r w:rsidR="00FB7F2C" w:rsidRPr="00FB7F2C">
        <w:rPr>
          <w:sz w:val="24"/>
          <w:szCs w:val="24"/>
        </w:rPr>
        <w:t xml:space="preserve">In collaboration with affiliate organizations, it is developing programs for lay ministerial training, translation of religious and devotional literature, and the provision of informational materials regarding Catholicism in China for Americans traveling </w:t>
      </w:r>
      <w:r w:rsidR="00771DE6">
        <w:rPr>
          <w:sz w:val="24"/>
          <w:szCs w:val="24"/>
        </w:rPr>
        <w:t>abroad</w:t>
      </w:r>
      <w:r w:rsidR="00FB7F2C" w:rsidRPr="00FB7F2C">
        <w:rPr>
          <w:sz w:val="24"/>
          <w:szCs w:val="24"/>
        </w:rPr>
        <w:t>.</w:t>
      </w:r>
    </w:p>
    <w:p w14:paraId="5466510B" w14:textId="743FEA0F" w:rsidR="00DB5472" w:rsidRDefault="00DB5472" w:rsidP="00FB7F2C">
      <w:pPr>
        <w:ind w:left="720"/>
        <w:rPr>
          <w:sz w:val="24"/>
          <w:szCs w:val="24"/>
        </w:rPr>
      </w:pPr>
    </w:p>
    <w:p w14:paraId="53034433" w14:textId="15B41680" w:rsidR="00DB5472" w:rsidRPr="00FB7F2C" w:rsidRDefault="00DB5472" w:rsidP="00FB7F2C">
      <w:pPr>
        <w:ind w:left="720"/>
        <w:rPr>
          <w:sz w:val="24"/>
          <w:szCs w:val="24"/>
        </w:rPr>
      </w:pPr>
      <w:bookmarkStart w:id="3" w:name="_Hlk44257837"/>
      <w:r>
        <w:rPr>
          <w:sz w:val="24"/>
          <w:szCs w:val="24"/>
        </w:rPr>
        <w:t>It’s latest efforts, the Campus Ministry Outreach Initiative</w:t>
      </w:r>
      <w:r w:rsidR="0027682D">
        <w:rPr>
          <w:sz w:val="24"/>
          <w:szCs w:val="24"/>
        </w:rPr>
        <w:t>, is designed to help, among others, Campus minsters and teachers, better understand the over 400,000</w:t>
      </w:r>
      <w:r w:rsidR="003E42D5" w:rsidRPr="003E42D5">
        <w:rPr>
          <w:sz w:val="24"/>
          <w:szCs w:val="24"/>
        </w:rPr>
        <w:t xml:space="preserve"> Chinese international students</w:t>
      </w:r>
      <w:r w:rsidR="0027682D">
        <w:rPr>
          <w:sz w:val="24"/>
          <w:szCs w:val="24"/>
        </w:rPr>
        <w:t xml:space="preserve"> </w:t>
      </w:r>
      <w:r w:rsidR="003E42D5">
        <w:rPr>
          <w:sz w:val="24"/>
          <w:szCs w:val="24"/>
        </w:rPr>
        <w:t xml:space="preserve">attending U.S. </w:t>
      </w:r>
      <w:r w:rsidR="0027682D">
        <w:rPr>
          <w:sz w:val="24"/>
          <w:szCs w:val="24"/>
        </w:rPr>
        <w:t>high school</w:t>
      </w:r>
      <w:r w:rsidR="003E42D5">
        <w:rPr>
          <w:sz w:val="24"/>
          <w:szCs w:val="24"/>
        </w:rPr>
        <w:t>s</w:t>
      </w:r>
      <w:r w:rsidR="0027682D">
        <w:rPr>
          <w:sz w:val="24"/>
          <w:szCs w:val="24"/>
        </w:rPr>
        <w:t xml:space="preserve"> and universit</w:t>
      </w:r>
      <w:r w:rsidR="003E42D5">
        <w:rPr>
          <w:sz w:val="24"/>
          <w:szCs w:val="24"/>
        </w:rPr>
        <w:t>ies to provide</w:t>
      </w:r>
      <w:r w:rsidR="003E42D5" w:rsidRPr="003E42D5">
        <w:rPr>
          <w:sz w:val="24"/>
          <w:szCs w:val="24"/>
        </w:rPr>
        <w:t xml:space="preserve"> opportunities for deeper understanding, mutual exchange, and friendship</w:t>
      </w:r>
      <w:r w:rsidR="003E42D5">
        <w:rPr>
          <w:sz w:val="24"/>
          <w:szCs w:val="24"/>
        </w:rPr>
        <w:t>, and ultimately, share the Gospel message</w:t>
      </w:r>
      <w:r w:rsidR="00C17201">
        <w:rPr>
          <w:sz w:val="24"/>
          <w:szCs w:val="24"/>
        </w:rPr>
        <w:t xml:space="preserve"> to take back to China</w:t>
      </w:r>
      <w:r w:rsidR="003E42D5">
        <w:rPr>
          <w:sz w:val="24"/>
          <w:szCs w:val="24"/>
        </w:rPr>
        <w:t>.</w:t>
      </w:r>
    </w:p>
    <w:p w14:paraId="74C32E6C" w14:textId="77777777" w:rsidR="00FB7F2C" w:rsidRPr="00FB7F2C" w:rsidRDefault="00FB7F2C" w:rsidP="00FB7F2C">
      <w:pPr>
        <w:ind w:left="720"/>
        <w:rPr>
          <w:sz w:val="24"/>
          <w:szCs w:val="24"/>
        </w:rPr>
      </w:pPr>
    </w:p>
    <w:bookmarkEnd w:id="3"/>
    <w:p w14:paraId="7ED8C969" w14:textId="327DCDCA" w:rsidR="00FB7F2C" w:rsidRPr="00FB7F2C" w:rsidRDefault="00FB7F2C" w:rsidP="00FB7F2C">
      <w:pPr>
        <w:ind w:left="720"/>
        <w:rPr>
          <w:sz w:val="24"/>
          <w:szCs w:val="24"/>
        </w:rPr>
      </w:pPr>
      <w:r w:rsidRPr="00FB7F2C">
        <w:rPr>
          <w:sz w:val="24"/>
          <w:szCs w:val="24"/>
        </w:rPr>
        <w:t>All our recent popes have emphasized the vital importance of the Church's mission in China.</w:t>
      </w:r>
      <w:r w:rsidR="00771DE6">
        <w:rPr>
          <w:sz w:val="24"/>
          <w:szCs w:val="24"/>
        </w:rPr>
        <w:t xml:space="preserve"> </w:t>
      </w:r>
      <w:r w:rsidRPr="00FB7F2C">
        <w:rPr>
          <w:sz w:val="24"/>
          <w:szCs w:val="24"/>
        </w:rPr>
        <w:t xml:space="preserve"> Saint Pope John Paul II constantly sought to strengthen the faithful in China. </w:t>
      </w:r>
      <w:r w:rsidR="00771DE6">
        <w:rPr>
          <w:sz w:val="24"/>
          <w:szCs w:val="24"/>
        </w:rPr>
        <w:t xml:space="preserve"> </w:t>
      </w:r>
      <w:r w:rsidRPr="00FB7F2C">
        <w:rPr>
          <w:sz w:val="24"/>
          <w:szCs w:val="24"/>
        </w:rPr>
        <w:t>Pope Benedict XVI wrote a milestone pastoral letter to the Chinese Church to provide guidelines under difficult circumstances</w:t>
      </w:r>
      <w:r w:rsidR="00771DE6">
        <w:rPr>
          <w:sz w:val="24"/>
          <w:szCs w:val="24"/>
        </w:rPr>
        <w:t xml:space="preserve">. </w:t>
      </w:r>
      <w:r w:rsidR="00771DE6" w:rsidRPr="00771DE6">
        <w:rPr>
          <w:sz w:val="24"/>
          <w:szCs w:val="24"/>
        </w:rPr>
        <w:t xml:space="preserve"> </w:t>
      </w:r>
      <w:r w:rsidR="00771DE6" w:rsidRPr="00013AA4">
        <w:rPr>
          <w:sz w:val="24"/>
          <w:szCs w:val="24"/>
        </w:rPr>
        <w:t>Pope Francis</w:t>
      </w:r>
      <w:r w:rsidR="00771DE6">
        <w:rPr>
          <w:sz w:val="24"/>
          <w:szCs w:val="24"/>
        </w:rPr>
        <w:t xml:space="preserve"> was able to reach a difficult – and sometimes </w:t>
      </w:r>
      <w:r w:rsidR="00771DE6" w:rsidRPr="00013AA4">
        <w:rPr>
          <w:sz w:val="24"/>
          <w:szCs w:val="24"/>
        </w:rPr>
        <w:t xml:space="preserve">misunderstood </w:t>
      </w:r>
      <w:r w:rsidR="00771DE6">
        <w:rPr>
          <w:sz w:val="24"/>
          <w:szCs w:val="24"/>
        </w:rPr>
        <w:t xml:space="preserve">– agreement </w:t>
      </w:r>
      <w:r w:rsidR="00771DE6" w:rsidRPr="00013AA4">
        <w:rPr>
          <w:sz w:val="24"/>
          <w:szCs w:val="24"/>
        </w:rPr>
        <w:t>regarding the appointment of bishops in China.</w:t>
      </w:r>
      <w:r w:rsidR="00771DE6">
        <w:rPr>
          <w:sz w:val="24"/>
          <w:szCs w:val="24"/>
        </w:rPr>
        <w:t xml:space="preserve">  This is a vehicle to build trust and promote dialogue</w:t>
      </w:r>
      <w:r w:rsidRPr="00FB7F2C">
        <w:rPr>
          <w:sz w:val="24"/>
          <w:szCs w:val="24"/>
        </w:rPr>
        <w:t xml:space="preserve">. </w:t>
      </w:r>
    </w:p>
    <w:p w14:paraId="5DB3BBCD" w14:textId="77777777" w:rsidR="00FB7F2C" w:rsidRPr="00FB7F2C" w:rsidRDefault="00FB7F2C" w:rsidP="00FB7F2C">
      <w:pPr>
        <w:ind w:left="720"/>
        <w:rPr>
          <w:sz w:val="24"/>
          <w:szCs w:val="24"/>
        </w:rPr>
      </w:pPr>
    </w:p>
    <w:p w14:paraId="53388EA6" w14:textId="77777777" w:rsidR="00FB7F2C" w:rsidRPr="00FB7F2C" w:rsidRDefault="00FB7F2C" w:rsidP="00FB7F2C">
      <w:pPr>
        <w:ind w:left="720"/>
        <w:rPr>
          <w:sz w:val="24"/>
          <w:szCs w:val="24"/>
        </w:rPr>
      </w:pPr>
      <w:r w:rsidRPr="00FB7F2C">
        <w:rPr>
          <w:sz w:val="24"/>
          <w:szCs w:val="24"/>
        </w:rPr>
        <w:t>You can learn more about the USCCA and its progr</w:t>
      </w:r>
      <w:r>
        <w:rPr>
          <w:sz w:val="24"/>
          <w:szCs w:val="24"/>
        </w:rPr>
        <w:t xml:space="preserve">ams at </w:t>
      </w:r>
      <w:hyperlink r:id="rId7" w:history="1">
        <w:r w:rsidRPr="00F95025">
          <w:rPr>
            <w:rStyle w:val="Hyperlink"/>
            <w:sz w:val="24"/>
            <w:szCs w:val="24"/>
          </w:rPr>
          <w:t>www.USCatholicChina.org</w:t>
        </w:r>
      </w:hyperlink>
      <w:r>
        <w:rPr>
          <w:sz w:val="24"/>
          <w:szCs w:val="24"/>
        </w:rPr>
        <w:t xml:space="preserve">. </w:t>
      </w:r>
    </w:p>
    <w:p w14:paraId="3BC554B7" w14:textId="77777777" w:rsidR="00FB7F2C" w:rsidRDefault="00FB7F2C" w:rsidP="0038109E">
      <w:pPr>
        <w:ind w:left="720"/>
        <w:rPr>
          <w:sz w:val="24"/>
          <w:szCs w:val="24"/>
        </w:rPr>
      </w:pPr>
    </w:p>
    <w:p w14:paraId="1C4FC53A" w14:textId="77777777" w:rsidR="00FB7F2C" w:rsidRDefault="00FB7F2C" w:rsidP="0038109E">
      <w:pPr>
        <w:ind w:left="720"/>
        <w:rPr>
          <w:sz w:val="24"/>
          <w:szCs w:val="24"/>
        </w:rPr>
      </w:pPr>
    </w:p>
    <w:p w14:paraId="3B4E0641" w14:textId="067DC376" w:rsidR="00C36A35" w:rsidRPr="002D434D" w:rsidRDefault="0008320B" w:rsidP="00C36A35">
      <w:pPr>
        <w:spacing w:after="360"/>
        <w:jc w:val="center"/>
        <w:outlineLvl w:val="0"/>
        <w:rPr>
          <w:rFonts w:ascii="Biondi" w:hAnsi="Biondi"/>
          <w:sz w:val="28"/>
          <w:szCs w:val="34"/>
        </w:rPr>
      </w:pPr>
      <w:r>
        <w:rPr>
          <w:b/>
          <w:sz w:val="26"/>
          <w:szCs w:val="26"/>
        </w:rPr>
        <w:br w:type="page"/>
      </w:r>
      <w:r w:rsidR="002A1417">
        <w:rPr>
          <w:noProof/>
          <w:sz w:val="20"/>
        </w:rPr>
        <w:lastRenderedPageBreak/>
        <w:drawing>
          <wp:anchor distT="0" distB="0" distL="114300" distR="114300" simplePos="0" relativeHeight="251661824" behindDoc="0" locked="0" layoutInCell="1" allowOverlap="1" wp14:anchorId="2E043DA3" wp14:editId="4DDBDB6D">
            <wp:simplePos x="0" y="0"/>
            <wp:positionH relativeFrom="column">
              <wp:posOffset>-114300</wp:posOffset>
            </wp:positionH>
            <wp:positionV relativeFrom="paragraph">
              <wp:posOffset>-134620</wp:posOffset>
            </wp:positionV>
            <wp:extent cx="851535" cy="8210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821055"/>
                    </a:xfrm>
                    <a:prstGeom prst="rect">
                      <a:avLst/>
                    </a:prstGeom>
                    <a:noFill/>
                  </pic:spPr>
                </pic:pic>
              </a:graphicData>
            </a:graphic>
            <wp14:sizeRelH relativeFrom="page">
              <wp14:pctWidth>0</wp14:pctWidth>
            </wp14:sizeRelH>
            <wp14:sizeRelV relativeFrom="page">
              <wp14:pctHeight>0</wp14:pctHeight>
            </wp14:sizeRelV>
          </wp:anchor>
        </w:drawing>
      </w:r>
      <w:r w:rsidR="00C36A35" w:rsidRPr="002D434D">
        <w:rPr>
          <w:rFonts w:ascii="Biondi" w:hAnsi="Biondi"/>
          <w:sz w:val="24"/>
          <w:szCs w:val="34"/>
        </w:rPr>
        <w:t>US-China Catholic Association</w:t>
      </w:r>
    </w:p>
    <w:p w14:paraId="3B52D0B1" w14:textId="0AA28C31" w:rsidR="00C36A35" w:rsidRPr="002D434D" w:rsidRDefault="00C36A35" w:rsidP="00C36A35">
      <w:pPr>
        <w:spacing w:after="240"/>
        <w:jc w:val="center"/>
        <w:outlineLvl w:val="0"/>
        <w:rPr>
          <w:rFonts w:ascii="Biondi" w:hAnsi="Biondi"/>
          <w:sz w:val="28"/>
        </w:rPr>
      </w:pPr>
      <w:r>
        <w:rPr>
          <w:rFonts w:ascii="Biondi" w:hAnsi="Biondi"/>
          <w:sz w:val="28"/>
        </w:rPr>
        <w:t>Parish Bulletin</w:t>
      </w:r>
      <w:r w:rsidR="00C17201">
        <w:rPr>
          <w:rFonts w:ascii="Biondi" w:hAnsi="Biondi"/>
          <w:sz w:val="28"/>
        </w:rPr>
        <w:t xml:space="preserve"> </w:t>
      </w:r>
      <w:r w:rsidR="001C1578">
        <w:rPr>
          <w:rFonts w:ascii="Biondi" w:hAnsi="Biondi"/>
          <w:sz w:val="28"/>
        </w:rPr>
        <w:t>Insert</w:t>
      </w:r>
      <w:r>
        <w:rPr>
          <w:rFonts w:ascii="Biondi" w:hAnsi="Biondi"/>
          <w:sz w:val="28"/>
        </w:rPr>
        <w:t xml:space="preserve"> Option C – One-page Insert</w:t>
      </w:r>
    </w:p>
    <w:p w14:paraId="731CF169" w14:textId="77777777" w:rsidR="00C36A35" w:rsidRPr="00134ED3" w:rsidRDefault="00C36A35" w:rsidP="00C36A35">
      <w:pPr>
        <w:ind w:left="720"/>
        <w:rPr>
          <w:sz w:val="24"/>
          <w:szCs w:val="24"/>
        </w:rPr>
      </w:pPr>
    </w:p>
    <w:p w14:paraId="3866448D" w14:textId="71757DC4" w:rsidR="000D5FCA" w:rsidRDefault="000D5FCA" w:rsidP="000D5FCA">
      <w:pPr>
        <w:spacing w:after="240"/>
        <w:outlineLvl w:val="1"/>
        <w:rPr>
          <w:b/>
          <w:sz w:val="26"/>
          <w:szCs w:val="26"/>
        </w:rPr>
      </w:pPr>
      <w:r>
        <w:rPr>
          <w:b/>
          <w:sz w:val="26"/>
          <w:szCs w:val="26"/>
        </w:rPr>
        <w:t>O</w:t>
      </w:r>
      <w:r w:rsidRPr="000D5FCA">
        <w:rPr>
          <w:b/>
          <w:sz w:val="26"/>
          <w:szCs w:val="26"/>
        </w:rPr>
        <w:t>ne-page insert follows on the next page</w:t>
      </w:r>
      <w:r w:rsidR="001C1578">
        <w:rPr>
          <w:b/>
          <w:sz w:val="26"/>
          <w:szCs w:val="26"/>
        </w:rPr>
        <w:t>.  This is also available as a PDF</w:t>
      </w:r>
    </w:p>
    <w:p w14:paraId="4660B55B" w14:textId="77777777" w:rsidR="000D5FCA" w:rsidRPr="000D5FCA" w:rsidRDefault="000D5FCA" w:rsidP="000D5FCA">
      <w:pPr>
        <w:ind w:left="720"/>
        <w:rPr>
          <w:sz w:val="24"/>
          <w:szCs w:val="24"/>
        </w:rPr>
      </w:pPr>
    </w:p>
    <w:p w14:paraId="071A3FA0" w14:textId="77777777" w:rsidR="0008320B" w:rsidRDefault="000D5FCA" w:rsidP="000D5FCA">
      <w:pPr>
        <w:ind w:left="720"/>
        <w:rPr>
          <w:sz w:val="24"/>
          <w:szCs w:val="24"/>
        </w:rPr>
      </w:pPr>
      <w:bookmarkStart w:id="4" w:name="_Hlk44684105"/>
      <w:r>
        <w:rPr>
          <w:sz w:val="24"/>
          <w:szCs w:val="24"/>
        </w:rPr>
        <w:t xml:space="preserve">An example of a possible one-page insert follows on the next page. </w:t>
      </w:r>
    </w:p>
    <w:p w14:paraId="15078F41" w14:textId="40B4A4C9" w:rsidR="000D5FCA" w:rsidRPr="000D5FCA" w:rsidRDefault="000D5FCA" w:rsidP="000D5FCA">
      <w:pPr>
        <w:ind w:left="720"/>
        <w:rPr>
          <w:sz w:val="24"/>
          <w:szCs w:val="24"/>
        </w:rPr>
        <w:sectPr w:rsidR="000D5FCA" w:rsidRPr="000D5FCA" w:rsidSect="000D5FCA">
          <w:pgSz w:w="12240" w:h="15840"/>
          <w:pgMar w:top="1008" w:right="1008" w:bottom="864" w:left="1008" w:header="720" w:footer="720" w:gutter="0"/>
          <w:cols w:space="720"/>
        </w:sectPr>
      </w:pPr>
    </w:p>
    <w:p w14:paraId="5E0F77F2" w14:textId="4D4A29CB" w:rsidR="000D5FCA" w:rsidRPr="00A937C4" w:rsidRDefault="002A1417" w:rsidP="004704BC">
      <w:pPr>
        <w:spacing w:after="120"/>
        <w:jc w:val="center"/>
        <w:outlineLvl w:val="0"/>
        <w:rPr>
          <w:rFonts w:ascii="Biondi" w:hAnsi="Biondi"/>
          <w:sz w:val="27"/>
          <w:szCs w:val="27"/>
        </w:rPr>
      </w:pPr>
      <w:r>
        <w:rPr>
          <w:noProof/>
        </w:rPr>
        <w:lastRenderedPageBreak/>
        <mc:AlternateContent>
          <mc:Choice Requires="wps">
            <w:drawing>
              <wp:anchor distT="0" distB="0" distL="114300" distR="114300" simplePos="0" relativeHeight="251659776" behindDoc="0" locked="0" layoutInCell="1" allowOverlap="1" wp14:anchorId="73BD61F7" wp14:editId="6FCC7F8A">
                <wp:simplePos x="0" y="0"/>
                <wp:positionH relativeFrom="column">
                  <wp:posOffset>1429789</wp:posOffset>
                </wp:positionH>
                <wp:positionV relativeFrom="paragraph">
                  <wp:posOffset>-428762</wp:posOffset>
                </wp:positionV>
                <wp:extent cx="3352165" cy="651893"/>
                <wp:effectExtent l="0" t="0" r="1968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651893"/>
                        </a:xfrm>
                        <a:prstGeom prst="rect">
                          <a:avLst/>
                        </a:prstGeom>
                        <a:solidFill>
                          <a:srgbClr val="FFFFFF"/>
                        </a:solidFill>
                        <a:ln w="9525">
                          <a:solidFill>
                            <a:srgbClr val="000000"/>
                          </a:solidFill>
                          <a:miter lim="800000"/>
                          <a:headEnd/>
                          <a:tailEnd/>
                        </a:ln>
                      </wps:spPr>
                      <wps:txbx>
                        <w:txbxContent>
                          <w:p w14:paraId="4A35BF18" w14:textId="77777777" w:rsidR="004704BC" w:rsidRPr="00A95AE8" w:rsidRDefault="004704BC" w:rsidP="004704BC">
                            <w:pPr>
                              <w:spacing w:after="120"/>
                              <w:jc w:val="center"/>
                              <w:outlineLvl w:val="0"/>
                              <w:rPr>
                                <w:rFonts w:ascii="Biondi" w:hAnsi="Biondi"/>
                                <w:sz w:val="36"/>
                                <w:szCs w:val="36"/>
                              </w:rPr>
                            </w:pPr>
                            <w:r w:rsidRPr="00A95AE8">
                              <w:rPr>
                                <w:rFonts w:ascii="Biondi" w:hAnsi="Biondi"/>
                                <w:sz w:val="36"/>
                                <w:szCs w:val="36"/>
                              </w:rPr>
                              <w:t>US-China Catholic Association</w:t>
                            </w:r>
                          </w:p>
                          <w:p w14:paraId="0AF0D93C" w14:textId="1F8899A2" w:rsidR="004704BC" w:rsidRPr="00A937C4" w:rsidRDefault="004704BC" w:rsidP="004704BC">
                            <w:pPr>
                              <w:spacing w:after="240"/>
                              <w:jc w:val="center"/>
                              <w:outlineLvl w:val="0"/>
                              <w:rPr>
                                <w:rFonts w:ascii="Biondi" w:hAnsi="Biondi"/>
                                <w:sz w:val="27"/>
                                <w:szCs w:val="27"/>
                              </w:rPr>
                            </w:pPr>
                            <w:r>
                              <w:rPr>
                                <w:rFonts w:ascii="Biondi" w:hAnsi="Biondi"/>
                                <w:sz w:val="27"/>
                                <w:szCs w:val="27"/>
                              </w:rPr>
                              <w:t>Mission Appeal</w:t>
                            </w:r>
                          </w:p>
                          <w:p w14:paraId="54CA7A48" w14:textId="77777777" w:rsidR="004704BC" w:rsidRDefault="004704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BD61F7" id="_x0000_t202" coordsize="21600,21600" o:spt="202" path="m,l,21600r21600,l21600,xe">
                <v:stroke joinstyle="miter"/>
                <v:path gradientshapeok="t" o:connecttype="rect"/>
              </v:shapetype>
              <v:shape id="Text Box 2" o:spid="_x0000_s1026" type="#_x0000_t202" style="position:absolute;left:0;text-align:left;margin-left:112.6pt;margin-top:-33.75pt;width:263.95pt;height:5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DvKQIAAFAEAAAOAAAAZHJzL2Uyb0RvYy54bWysVNtu2zAMfR+wfxD0vjj3JUacokuXYUB3&#10;Adp9gCzLsTBJ1CQldvb1pWQ3y24vw/wgkCJ1SB6S3tx0WpGTcF6CKehkNKZEGA6VNIeCfnncv1pR&#10;4gMzFVNgREHPwtOb7csXm9bmYgoNqEo4giDG560taBOCzbPM80Zo5kdghUFjDU6zgKo7ZJVjLaJr&#10;lU3H42XWgqusAy68x9u73ki3Cb+uBQ+f6tqLQFRBMbeQTpfOMp7ZdsPyg2O2kXxIg/1DFppJg0Ev&#10;UHcsMHJ08jcoLbkDD3UYcdAZ1LXkItWA1UzGv1Tz0DArUi1IjrcXmvz/g+UfT58dkVVBZ5QYprFF&#10;j6IL5A10ZBrZaa3P0enBolvo8Bq7nCr19h74V08M7BpmDuLWOWgbwSrMbhJfZldPexwfQcr2A1QY&#10;hh0DJKCudjpSh2QQRMcunS+dialwvJzNFtPJckEJR9tyMVmtZykEy59fW+fDOwGaRKGgDjuf0Nnp&#10;3oeYDcufXWIwD0pWe6lUUtyh3ClHTgynZJ++Af0nN2VIW9D1YrroCfgrxDh9f4LQMuC4K6kLuro4&#10;sTzS9tZUaRgDk6qXMWVlBh4jdT2JoSu7oS8lVGdk1EE/1riGKDTgvlPS4kgX1H87MicoUe8NdmU9&#10;mc/jDiRlvng9RcVdW8prCzMcoQoaKOnFXej35midPDQYqZ8DA7fYyVomkmPL+6yGvHFsE/fDisW9&#10;uNaT148fwfYJAAD//wMAUEsDBBQABgAIAAAAIQA24X964AAAAAoBAAAPAAAAZHJzL2Rvd25yZXYu&#10;eG1sTI/BTsMwEETvSPyDtUhcUOs0IUkJcSqEBKI3KAiubuwmEfY62G4a/p7lBMfVPM28rTezNWzS&#10;PgwOBayWCTCNrVMDdgLeXh8Wa2AhSlTSONQCvnWATXN+VstKuRO+6GkXO0YlGCopoI9xrDgPba+t&#10;DEs3aqTs4LyVkU7fceXlicqt4WmSFNzKAWmhl6O+73X7uTtaAevrp+kjbLPn97Y4mJt4VU6PX16I&#10;y4v57hZY1HP8g+FXn9ShIae9O6IKzAhI0zwlVMCiKHNgRJR5tgK2F5BRwpua/3+h+QEAAP//AwBQ&#10;SwECLQAUAAYACAAAACEAtoM4kv4AAADhAQAAEwAAAAAAAAAAAAAAAAAAAAAAW0NvbnRlbnRfVHlw&#10;ZXNdLnhtbFBLAQItABQABgAIAAAAIQA4/SH/1gAAAJQBAAALAAAAAAAAAAAAAAAAAC8BAABfcmVs&#10;cy8ucmVsc1BLAQItABQABgAIAAAAIQDElbDvKQIAAFAEAAAOAAAAAAAAAAAAAAAAAC4CAABkcnMv&#10;ZTJvRG9jLnhtbFBLAQItABQABgAIAAAAIQA24X964AAAAAoBAAAPAAAAAAAAAAAAAAAAAIMEAABk&#10;cnMvZG93bnJldi54bWxQSwUGAAAAAAQABADzAAAAkAUAAAAA&#10;">
                <v:textbox>
                  <w:txbxContent>
                    <w:p w14:paraId="4A35BF18" w14:textId="77777777" w:rsidR="004704BC" w:rsidRPr="00A95AE8" w:rsidRDefault="004704BC" w:rsidP="004704BC">
                      <w:pPr>
                        <w:spacing w:after="120"/>
                        <w:jc w:val="center"/>
                        <w:outlineLvl w:val="0"/>
                        <w:rPr>
                          <w:rFonts w:ascii="Biondi" w:hAnsi="Biondi"/>
                          <w:sz w:val="36"/>
                          <w:szCs w:val="36"/>
                        </w:rPr>
                      </w:pPr>
                      <w:r w:rsidRPr="00A95AE8">
                        <w:rPr>
                          <w:rFonts w:ascii="Biondi" w:hAnsi="Biondi"/>
                          <w:sz w:val="36"/>
                          <w:szCs w:val="36"/>
                        </w:rPr>
                        <w:t>US-China Catholic Association</w:t>
                      </w:r>
                    </w:p>
                    <w:p w14:paraId="0AF0D93C" w14:textId="1F8899A2" w:rsidR="004704BC" w:rsidRPr="00A937C4" w:rsidRDefault="004704BC" w:rsidP="004704BC">
                      <w:pPr>
                        <w:spacing w:after="240"/>
                        <w:jc w:val="center"/>
                        <w:outlineLvl w:val="0"/>
                        <w:rPr>
                          <w:rFonts w:ascii="Biondi" w:hAnsi="Biondi"/>
                          <w:sz w:val="27"/>
                          <w:szCs w:val="27"/>
                        </w:rPr>
                      </w:pPr>
                      <w:r>
                        <w:rPr>
                          <w:rFonts w:ascii="Biondi" w:hAnsi="Biondi"/>
                          <w:sz w:val="27"/>
                          <w:szCs w:val="27"/>
                        </w:rPr>
                        <w:t>Mission Appeal</w:t>
                      </w:r>
                    </w:p>
                    <w:p w14:paraId="54CA7A48" w14:textId="77777777" w:rsidR="004704BC" w:rsidRDefault="004704BC"/>
                  </w:txbxContent>
                </v:textbox>
              </v:shape>
            </w:pict>
          </mc:Fallback>
        </mc:AlternateContent>
      </w:r>
      <w:r>
        <w:rPr>
          <w:noProof/>
          <w:sz w:val="23"/>
          <w:szCs w:val="23"/>
        </w:rPr>
        <w:drawing>
          <wp:anchor distT="0" distB="0" distL="114300" distR="114300" simplePos="0" relativeHeight="251654656" behindDoc="0" locked="0" layoutInCell="1" allowOverlap="1" wp14:anchorId="43643312" wp14:editId="01D4A494">
            <wp:simplePos x="0" y="0"/>
            <wp:positionH relativeFrom="column">
              <wp:posOffset>5554980</wp:posOffset>
            </wp:positionH>
            <wp:positionV relativeFrom="paragraph">
              <wp:posOffset>-330835</wp:posOffset>
            </wp:positionV>
            <wp:extent cx="851535" cy="8210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821055"/>
                    </a:xfrm>
                    <a:prstGeom prst="rect">
                      <a:avLst/>
                    </a:prstGeom>
                    <a:noFill/>
                  </pic:spPr>
                </pic:pic>
              </a:graphicData>
            </a:graphic>
            <wp14:sizeRelH relativeFrom="page">
              <wp14:pctWidth>0</wp14:pctWidth>
            </wp14:sizeRelH>
            <wp14:sizeRelV relativeFrom="page">
              <wp14:pctHeight>0</wp14:pctHeight>
            </wp14:sizeRelV>
          </wp:anchor>
        </w:drawing>
      </w:r>
      <w:r w:rsidR="000D5FCA" w:rsidRPr="00A937C4">
        <w:rPr>
          <w:rFonts w:ascii="Biondi" w:hAnsi="Biondi"/>
          <w:sz w:val="23"/>
          <w:szCs w:val="23"/>
        </w:rPr>
        <w:t>U</w:t>
      </w:r>
    </w:p>
    <w:p w14:paraId="0F99C482" w14:textId="4E3F322F" w:rsidR="000D5FCA" w:rsidRPr="00BC5F80" w:rsidRDefault="002A1417" w:rsidP="000D5FCA">
      <w:pPr>
        <w:rPr>
          <w:rFonts w:ascii="Adobe Garamond Pro" w:hAnsi="Adobe Garamond Pro"/>
          <w:sz w:val="23"/>
          <w:szCs w:val="23"/>
        </w:rPr>
      </w:pPr>
      <w:r>
        <w:rPr>
          <w:rFonts w:ascii="Adobe Garamond Pro" w:hAnsi="Adobe Garamond Pro"/>
          <w:noProof/>
          <w:sz w:val="23"/>
          <w:szCs w:val="23"/>
        </w:rPr>
        <w:drawing>
          <wp:anchor distT="0" distB="0" distL="114300" distR="114300" simplePos="0" relativeHeight="251656704" behindDoc="0" locked="0" layoutInCell="1" allowOverlap="1" wp14:anchorId="76081A91" wp14:editId="601B43B2">
            <wp:simplePos x="0" y="0"/>
            <wp:positionH relativeFrom="column">
              <wp:posOffset>0</wp:posOffset>
            </wp:positionH>
            <wp:positionV relativeFrom="paragraph">
              <wp:posOffset>64770</wp:posOffset>
            </wp:positionV>
            <wp:extent cx="2794635" cy="21050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635" cy="2105025"/>
                    </a:xfrm>
                    <a:prstGeom prst="rect">
                      <a:avLst/>
                    </a:prstGeom>
                    <a:noFill/>
                  </pic:spPr>
                </pic:pic>
              </a:graphicData>
            </a:graphic>
            <wp14:sizeRelH relativeFrom="page">
              <wp14:pctWidth>0</wp14:pctWidth>
            </wp14:sizeRelH>
            <wp14:sizeRelV relativeFrom="page">
              <wp14:pctHeight>0</wp14:pctHeight>
            </wp14:sizeRelV>
          </wp:anchor>
        </w:drawing>
      </w:r>
    </w:p>
    <w:p w14:paraId="1914676D" w14:textId="59E414A8" w:rsidR="000D5FCA" w:rsidRPr="00BC5F80" w:rsidRDefault="002A1417" w:rsidP="000D5FCA">
      <w:pPr>
        <w:rPr>
          <w:rFonts w:ascii="Adobe Garamond Pro" w:hAnsi="Adobe Garamond Pro"/>
          <w:sz w:val="23"/>
          <w:szCs w:val="23"/>
        </w:rPr>
      </w:pPr>
      <w:r>
        <w:rPr>
          <w:rFonts w:ascii="Adobe Garamond Pro" w:hAnsi="Adobe Garamond Pro"/>
          <w:noProof/>
          <w:sz w:val="23"/>
          <w:szCs w:val="23"/>
          <w:lang w:eastAsia="zh-CN"/>
        </w:rPr>
        <mc:AlternateContent>
          <mc:Choice Requires="wps">
            <w:drawing>
              <wp:anchor distT="0" distB="0" distL="114300" distR="114300" simplePos="0" relativeHeight="251655680" behindDoc="0" locked="0" layoutInCell="1" allowOverlap="1" wp14:anchorId="2FF0357F" wp14:editId="6C506C50">
                <wp:simplePos x="0" y="0"/>
                <wp:positionH relativeFrom="column">
                  <wp:posOffset>-1270</wp:posOffset>
                </wp:positionH>
                <wp:positionV relativeFrom="paragraph">
                  <wp:posOffset>1409065</wp:posOffset>
                </wp:positionV>
                <wp:extent cx="2794635" cy="638175"/>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638175"/>
                        </a:xfrm>
                        <a:prstGeom prst="rect">
                          <a:avLst/>
                        </a:prstGeom>
                        <a:solidFill>
                          <a:srgbClr val="FFFFFF"/>
                        </a:solidFill>
                        <a:ln w="9525">
                          <a:solidFill>
                            <a:srgbClr val="000000"/>
                          </a:solidFill>
                          <a:miter lim="800000"/>
                          <a:headEnd/>
                          <a:tailEnd/>
                        </a:ln>
                      </wps:spPr>
                      <wps:txbx>
                        <w:txbxContent>
                          <w:p w14:paraId="0E317955" w14:textId="77777777" w:rsidR="000D5FCA" w:rsidRPr="00660682" w:rsidRDefault="000D5FCA" w:rsidP="000D5FCA">
                            <w:pPr>
                              <w:rPr>
                                <w:rFonts w:ascii="Calibri" w:hAnsi="Calibri"/>
                              </w:rPr>
                            </w:pPr>
                            <w:r>
                              <w:rPr>
                                <w:rFonts w:ascii="Calibri" w:hAnsi="Calibri"/>
                              </w:rPr>
                              <w:t xml:space="preserve">Fr. Michael Agliardo and Fr. JB Zhang, founder of Faith Press and </w:t>
                            </w:r>
                            <w:r>
                              <w:rPr>
                                <w:rFonts w:ascii="Calibri" w:hAnsi="Calibri"/>
                              </w:rPr>
                              <w:t>Jinde Charities (the Catholic charities of Hebei Province).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357F" id="Text Box 6" o:spid="_x0000_s1027" type="#_x0000_t202" style="position:absolute;margin-left:-.1pt;margin-top:110.95pt;width:220.05pt;height:5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NLLQIAAFc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0pMUxj&#10;ix5FH8hb6Mk8stNZX6DTg0W30OM1djlV6u098G+eGNi0zOzErXPQtYLVmN0kvswung44PoJU3Ueo&#10;MQzbB0hAfeN0pA7JIIiOXTqeOxNT4XiZXy+n86sZJRxt86vF5HqWQrDi+bV1PrwXoEkUSuqw8wmd&#10;He59iNmw4tklBvOgZL2VSiXF7aqNcuTAcEq26Tuh/+SmDOlKupzls4GAv0KM0/cnCC0DjruSuqSL&#10;sxMrIm3vTJ2GMTCpBhlTVubEY6RuIDH0VZ8alkiOHFdQH5FYB8N04zai0IL7QUmHk11S/33PnKBE&#10;fTDYnOVkOo2rkJTp7DpHxV1aqksLMxyhShooGcRNGNZnb53ctRhpGAcDt9jQRiauX7I6pY/Tm1pw&#10;2rS4Hpd68nr5H6yfAAAA//8DAFBLAwQUAAYACAAAACEAur91bN8AAAAJAQAADwAAAGRycy9kb3du&#10;cmV2LnhtbEyPwU7DMBBE70j8g7VIXFDr1IlKE+JUCAkENygIrm7sJhH2OthuGv6e5QS3Wc1o5m29&#10;nZ1lkwlx8ChhtcyAGWy9HrCT8PZ6v9gAi0mhVtajkfBtImyb87NaVdqf8MVMu9QxKsFYKQl9SmPF&#10;eWx741Rc+tEgeQcfnEp0ho7roE5U7iwXWbbmTg1IC70azV1v2s/d0UnYFI/TR3zKn9/b9cGW6ep6&#10;evgKUl5ezLc3wJKZ018YfvEJHRpi2vsj6sishIWgoAQhViUw8ou8JLGXkAtRAG9q/v+D5gcAAP//&#10;AwBQSwECLQAUAAYACAAAACEAtoM4kv4AAADhAQAAEwAAAAAAAAAAAAAAAAAAAAAAW0NvbnRlbnRf&#10;VHlwZXNdLnhtbFBLAQItABQABgAIAAAAIQA4/SH/1gAAAJQBAAALAAAAAAAAAAAAAAAAAC8BAABf&#10;cmVscy8ucmVsc1BLAQItABQABgAIAAAAIQBtuXNLLQIAAFcEAAAOAAAAAAAAAAAAAAAAAC4CAABk&#10;cnMvZTJvRG9jLnhtbFBLAQItABQABgAIAAAAIQC6v3Vs3wAAAAkBAAAPAAAAAAAAAAAAAAAAAIcE&#10;AABkcnMvZG93bnJldi54bWxQSwUGAAAAAAQABADzAAAAkwUAAAAA&#10;">
                <v:textbox>
                  <w:txbxContent>
                    <w:p w14:paraId="0E317955" w14:textId="77777777" w:rsidR="000D5FCA" w:rsidRPr="00660682" w:rsidRDefault="000D5FCA" w:rsidP="000D5FCA">
                      <w:pPr>
                        <w:rPr>
                          <w:rFonts w:ascii="Calibri" w:hAnsi="Calibri"/>
                        </w:rPr>
                      </w:pPr>
                      <w:r>
                        <w:rPr>
                          <w:rFonts w:ascii="Calibri" w:hAnsi="Calibri"/>
                        </w:rPr>
                        <w:t xml:space="preserve">Fr. Michael Agliardo and Fr. JB Zhang, founder of Faith Press and </w:t>
                      </w:r>
                      <w:r>
                        <w:rPr>
                          <w:rFonts w:ascii="Calibri" w:hAnsi="Calibri"/>
                        </w:rPr>
                        <w:t>Jinde Charities (the Catholic charities of Hebei Province).</w:t>
                      </w:r>
                    </w:p>
                  </w:txbxContent>
                </v:textbox>
                <w10:wrap type="square"/>
              </v:shape>
            </w:pict>
          </mc:Fallback>
        </mc:AlternateContent>
      </w:r>
      <w:r w:rsidR="00854179" w:rsidRPr="00854179">
        <w:rPr>
          <w:rFonts w:ascii="Adobe Garamond Pro" w:hAnsi="Adobe Garamond Pro"/>
          <w:sz w:val="23"/>
          <w:szCs w:val="23"/>
        </w:rPr>
        <w:t xml:space="preserve">Today in China there are some 12 million Catholics, according to official estimates, more according to other sources. The US-China Catholic Association exists to promote mutual understanding, friendship and exchange between Catholics in the United States and Catholics in China. </w:t>
      </w:r>
      <w:r w:rsidR="00C17201">
        <w:rPr>
          <w:rFonts w:ascii="Adobe Garamond Pro" w:hAnsi="Adobe Garamond Pro"/>
          <w:sz w:val="23"/>
          <w:szCs w:val="23"/>
        </w:rPr>
        <w:t xml:space="preserve"> </w:t>
      </w:r>
      <w:r w:rsidR="00854179" w:rsidRPr="00854179">
        <w:rPr>
          <w:rFonts w:ascii="Adobe Garamond Pro" w:hAnsi="Adobe Garamond Pro"/>
          <w:sz w:val="23"/>
          <w:szCs w:val="23"/>
        </w:rPr>
        <w:t xml:space="preserve">Founded in 1989 with </w:t>
      </w:r>
      <w:r w:rsidR="00E15C70" w:rsidRPr="00E15C70">
        <w:rPr>
          <w:rFonts w:ascii="Adobe Garamond Pro" w:hAnsi="Adobe Garamond Pro"/>
          <w:sz w:val="23"/>
          <w:szCs w:val="23"/>
        </w:rPr>
        <w:t>through the collaborative efforts of Maryknoll, the Jesuits, other religious orders, and the US bishops</w:t>
      </w:r>
      <w:r w:rsidR="00854179" w:rsidRPr="00854179">
        <w:rPr>
          <w:rFonts w:ascii="Adobe Garamond Pro" w:hAnsi="Adobe Garamond Pro"/>
          <w:sz w:val="23"/>
          <w:szCs w:val="23"/>
        </w:rPr>
        <w:t>, today the China Association represents a cross-section of American Catholic organizations and individuals working in partnership with Catholics in China to advance the mission of the Church in our world today.</w:t>
      </w:r>
    </w:p>
    <w:p w14:paraId="3ED07CEA" w14:textId="77777777" w:rsidR="000D5FCA" w:rsidRPr="008C7EFB" w:rsidRDefault="000D5FCA" w:rsidP="000D5FCA">
      <w:pPr>
        <w:rPr>
          <w:rFonts w:ascii="Adobe Garamond Pro" w:hAnsi="Adobe Garamond Pro"/>
          <w:sz w:val="16"/>
          <w:szCs w:val="16"/>
        </w:rPr>
      </w:pPr>
      <w:bookmarkStart w:id="5" w:name="_Hlk44258215"/>
    </w:p>
    <w:bookmarkEnd w:id="5"/>
    <w:p w14:paraId="5F54FF50" w14:textId="22B46FD7" w:rsidR="00854179" w:rsidRDefault="000D5FCA" w:rsidP="00854179">
      <w:pPr>
        <w:ind w:right="-144"/>
        <w:rPr>
          <w:rFonts w:ascii="Adobe Garamond Pro" w:hAnsi="Adobe Garamond Pro"/>
          <w:sz w:val="23"/>
          <w:szCs w:val="23"/>
        </w:rPr>
      </w:pPr>
      <w:r w:rsidRPr="00BC5F80">
        <w:rPr>
          <w:rFonts w:ascii="Adobe Garamond Pro" w:hAnsi="Adobe Garamond Pro"/>
          <w:sz w:val="23"/>
          <w:szCs w:val="23"/>
        </w:rPr>
        <w:t xml:space="preserve">Currently, the </w:t>
      </w:r>
      <w:r w:rsidR="00854179">
        <w:rPr>
          <w:rFonts w:ascii="Adobe Garamond Pro" w:hAnsi="Adobe Garamond Pro"/>
          <w:sz w:val="23"/>
          <w:szCs w:val="23"/>
        </w:rPr>
        <w:t xml:space="preserve">Chinese </w:t>
      </w:r>
      <w:r w:rsidRPr="00BC5F80">
        <w:rPr>
          <w:rFonts w:ascii="Adobe Garamond Pro" w:hAnsi="Adobe Garamond Pro"/>
          <w:sz w:val="23"/>
          <w:szCs w:val="23"/>
        </w:rPr>
        <w:t xml:space="preserve">government has launched a drive for all religions to limit outside influence and conform to Chinese ways of doing things. </w:t>
      </w:r>
      <w:r w:rsidR="00C17201">
        <w:rPr>
          <w:rFonts w:ascii="Adobe Garamond Pro" w:hAnsi="Adobe Garamond Pro"/>
          <w:sz w:val="23"/>
          <w:szCs w:val="23"/>
        </w:rPr>
        <w:t xml:space="preserve"> </w:t>
      </w:r>
      <w:r w:rsidR="00854179" w:rsidRPr="00BC5F80">
        <w:rPr>
          <w:rFonts w:ascii="Adobe Garamond Pro" w:hAnsi="Adobe Garamond Pro"/>
          <w:sz w:val="23"/>
          <w:szCs w:val="23"/>
        </w:rPr>
        <w:t xml:space="preserve">Priests operate throughout the country under the </w:t>
      </w:r>
      <w:r w:rsidR="00854179">
        <w:rPr>
          <w:rFonts w:ascii="Adobe Garamond Pro" w:hAnsi="Adobe Garamond Pro"/>
          <w:sz w:val="23"/>
          <w:szCs w:val="23"/>
        </w:rPr>
        <w:t xml:space="preserve">strict </w:t>
      </w:r>
      <w:r w:rsidR="00854179" w:rsidRPr="00BC5F80">
        <w:rPr>
          <w:rFonts w:ascii="Adobe Garamond Pro" w:hAnsi="Adobe Garamond Pro"/>
          <w:sz w:val="23"/>
          <w:szCs w:val="23"/>
        </w:rPr>
        <w:t>supervision of the Chinese authorities.</w:t>
      </w:r>
      <w:r w:rsidR="00854179">
        <w:rPr>
          <w:rFonts w:ascii="Adobe Garamond Pro" w:hAnsi="Adobe Garamond Pro"/>
          <w:sz w:val="23"/>
          <w:szCs w:val="23"/>
        </w:rPr>
        <w:t xml:space="preserve"> </w:t>
      </w:r>
      <w:r w:rsidR="00C17201">
        <w:rPr>
          <w:rFonts w:ascii="Adobe Garamond Pro" w:hAnsi="Adobe Garamond Pro"/>
          <w:sz w:val="23"/>
          <w:szCs w:val="23"/>
        </w:rPr>
        <w:t xml:space="preserve"> </w:t>
      </w:r>
      <w:r w:rsidR="00854179">
        <w:rPr>
          <w:rFonts w:ascii="Adobe Garamond Pro" w:hAnsi="Adobe Garamond Pro"/>
          <w:sz w:val="23"/>
          <w:szCs w:val="23"/>
        </w:rPr>
        <w:t>These policies have exacerbated the tensions under which Catholics in China live their faith.</w:t>
      </w:r>
    </w:p>
    <w:p w14:paraId="6064C67F" w14:textId="77777777" w:rsidR="008C7EFB" w:rsidRPr="008C7EFB" w:rsidRDefault="008C7EFB" w:rsidP="008C7EFB">
      <w:pPr>
        <w:rPr>
          <w:rFonts w:ascii="Adobe Garamond Pro" w:hAnsi="Adobe Garamond Pro"/>
          <w:sz w:val="16"/>
          <w:szCs w:val="16"/>
        </w:rPr>
      </w:pPr>
    </w:p>
    <w:p w14:paraId="123B45CA" w14:textId="21F118B1" w:rsidR="00C72EA3" w:rsidRDefault="002A1417" w:rsidP="00C72EA3">
      <w:pPr>
        <w:rPr>
          <w:rFonts w:ascii="Adobe Garamond Pro" w:hAnsi="Adobe Garamond Pro"/>
          <w:sz w:val="23"/>
          <w:szCs w:val="23"/>
        </w:rPr>
      </w:pPr>
      <w:r>
        <w:rPr>
          <w:rFonts w:ascii="Adobe Garamond Pro" w:hAnsi="Adobe Garamond Pro"/>
          <w:noProof/>
          <w:sz w:val="23"/>
          <w:szCs w:val="23"/>
        </w:rPr>
        <w:drawing>
          <wp:anchor distT="0" distB="0" distL="114300" distR="114300" simplePos="0" relativeHeight="251657728" behindDoc="0" locked="0" layoutInCell="1" allowOverlap="1" wp14:anchorId="2D4116B0" wp14:editId="4CA62AE6">
            <wp:simplePos x="0" y="0"/>
            <wp:positionH relativeFrom="column">
              <wp:posOffset>3819525</wp:posOffset>
            </wp:positionH>
            <wp:positionV relativeFrom="paragraph">
              <wp:posOffset>62230</wp:posOffset>
            </wp:positionV>
            <wp:extent cx="2487930" cy="23247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930" cy="2324735"/>
                    </a:xfrm>
                    <a:prstGeom prst="rect">
                      <a:avLst/>
                    </a:prstGeom>
                    <a:noFill/>
                  </pic:spPr>
                </pic:pic>
              </a:graphicData>
            </a:graphic>
            <wp14:sizeRelH relativeFrom="page">
              <wp14:pctWidth>0</wp14:pctWidth>
            </wp14:sizeRelH>
            <wp14:sizeRelV relativeFrom="page">
              <wp14:pctHeight>0</wp14:pctHeight>
            </wp14:sizeRelV>
          </wp:anchor>
        </w:drawing>
      </w:r>
      <w:r>
        <w:rPr>
          <w:rFonts w:ascii="Adobe Garamond Pro" w:hAnsi="Adobe Garamond Pro"/>
          <w:noProof/>
          <w:sz w:val="23"/>
          <w:szCs w:val="23"/>
          <w:lang w:eastAsia="zh-CN"/>
        </w:rPr>
        <mc:AlternateContent>
          <mc:Choice Requires="wps">
            <w:drawing>
              <wp:anchor distT="0" distB="0" distL="114300" distR="114300" simplePos="0" relativeHeight="251658752" behindDoc="0" locked="0" layoutInCell="1" allowOverlap="1" wp14:anchorId="351037B4" wp14:editId="2D8CC5A6">
                <wp:simplePos x="0" y="0"/>
                <wp:positionH relativeFrom="column">
                  <wp:posOffset>3819525</wp:posOffset>
                </wp:positionH>
                <wp:positionV relativeFrom="paragraph">
                  <wp:posOffset>2200910</wp:posOffset>
                </wp:positionV>
                <wp:extent cx="2514600" cy="46228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62280"/>
                        </a:xfrm>
                        <a:prstGeom prst="rect">
                          <a:avLst/>
                        </a:prstGeom>
                        <a:solidFill>
                          <a:srgbClr val="FFFFFF"/>
                        </a:solidFill>
                        <a:ln w="9525">
                          <a:solidFill>
                            <a:srgbClr val="000000"/>
                          </a:solidFill>
                          <a:miter lim="800000"/>
                          <a:headEnd/>
                          <a:tailEnd/>
                        </a:ln>
                      </wps:spPr>
                      <wps:txbx>
                        <w:txbxContent>
                          <w:p w14:paraId="2CEE5CAE" w14:textId="77777777" w:rsidR="000D5FCA" w:rsidRPr="00660682" w:rsidRDefault="007D42B3" w:rsidP="000D5FCA">
                            <w:pPr>
                              <w:rPr>
                                <w:rFonts w:ascii="Calibri" w:hAnsi="Calibri"/>
                              </w:rPr>
                            </w:pPr>
                            <w:r>
                              <w:rPr>
                                <w:rFonts w:ascii="Calibri" w:hAnsi="Calibri"/>
                              </w:rPr>
                              <w:t xml:space="preserve">Missionary Sisters of Our Lady </w:t>
                            </w:r>
                            <w:r w:rsidR="000D5FCA">
                              <w:rPr>
                                <w:rFonts w:ascii="Calibri" w:hAnsi="Calibri"/>
                              </w:rPr>
                              <w:t xml:space="preserve">of </w:t>
                            </w:r>
                            <w:r>
                              <w:rPr>
                                <w:rFonts w:ascii="Calibri" w:hAnsi="Calibri"/>
                              </w:rPr>
                              <w:t>Hope</w:t>
                            </w:r>
                            <w:r w:rsidR="000D5FCA">
                              <w:rPr>
                                <w:rFonts w:ascii="Calibri" w:hAnsi="Calibri"/>
                              </w:rPr>
                              <w:t xml:space="preserve"> in front of the retreat center they built.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037B4" id="Text Box 9" o:spid="_x0000_s1028" type="#_x0000_t202" style="position:absolute;margin-left:300.75pt;margin-top:173.3pt;width:198pt;height:3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ieLQIAAFc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E1gpzcux6Bng2F+wOMQGSp15hH4N0c07FumG3FvLfStYBVmNw83k8nVEccFkLL/BBU+&#10;w44eItBQ2y4AIhkE0VGl802ZkArHw2w5X6xSdHH0LVZZto7SJSy/3jbW+Q8COhI2BbWofERnp0fn&#10;QzYsv4bE7EHJ6iCVioZtyr2y5MSwSw7xiwVgkdMwpUlf0M0yW44ETH1uCpHG728QnfTY7kp2BV3f&#10;glgeaHuvq9iMnkk17jFlpS88BupGEv1QDlGw7CpPCdUZibUwdjdOI25asD8o6bGzC+q+H5kVlKiP&#10;GsXZzBeLMArRWCzfZmjYqaecepjmCFVQT8m43ftxfI7GyqbFl8Z20HCPgtYych2UH7O6pI/dGyW4&#10;TFoYj6kdo379D3Y/AQAA//8DAFBLAwQUAAYACAAAACEA6jKY0uEAAAALAQAADwAAAGRycy9kb3du&#10;cmV2LnhtbEyPy07DMBBF90j8gzVIbBB1QoPbhEwqhASCHRQEWzd2kwg/gu2m4e8ZVrCcmaM759ab&#10;2Ro26RAH7xDyRQZMu9arwXUIb6/3l2tgMUmnpPFOI3zrCJvm9KSWlfJH96KnbeoYhbhYSYQ+pbHi&#10;PLa9tjIu/Kgd3fY+WJloDB1XQR4p3Bp+lWWCWzk4+tDLUd/1uv3cHizCunicPuLT8vm9FXtTpovV&#10;9PAVEM/P5tsbYEnP6Q+GX31Sh4acdv7gVGQGQWT5NaEIy0IIYESU5Yo2O4QiLwvgTc3/d2h+AAAA&#10;//8DAFBLAQItABQABgAIAAAAIQC2gziS/gAAAOEBAAATAAAAAAAAAAAAAAAAAAAAAABbQ29udGVu&#10;dF9UeXBlc10ueG1sUEsBAi0AFAAGAAgAAAAhADj9If/WAAAAlAEAAAsAAAAAAAAAAAAAAAAALwEA&#10;AF9yZWxzLy5yZWxzUEsBAi0AFAAGAAgAAAAhAHCp+J4tAgAAVwQAAA4AAAAAAAAAAAAAAAAALgIA&#10;AGRycy9lMm9Eb2MueG1sUEsBAi0AFAAGAAgAAAAhAOoymNLhAAAACwEAAA8AAAAAAAAAAAAAAAAA&#10;hwQAAGRycy9kb3ducmV2LnhtbFBLBQYAAAAABAAEAPMAAACVBQAAAAA=&#10;">
                <v:textbox>
                  <w:txbxContent>
                    <w:p w14:paraId="2CEE5CAE" w14:textId="77777777" w:rsidR="000D5FCA" w:rsidRPr="00660682" w:rsidRDefault="007D42B3" w:rsidP="000D5FCA">
                      <w:pPr>
                        <w:rPr>
                          <w:rFonts w:ascii="Calibri" w:hAnsi="Calibri"/>
                        </w:rPr>
                      </w:pPr>
                      <w:r>
                        <w:rPr>
                          <w:rFonts w:ascii="Calibri" w:hAnsi="Calibri"/>
                        </w:rPr>
                        <w:t xml:space="preserve">Missionary Sisters of Our Lady </w:t>
                      </w:r>
                      <w:r w:rsidR="000D5FCA">
                        <w:rPr>
                          <w:rFonts w:ascii="Calibri" w:hAnsi="Calibri"/>
                        </w:rPr>
                        <w:t xml:space="preserve">of </w:t>
                      </w:r>
                      <w:r>
                        <w:rPr>
                          <w:rFonts w:ascii="Calibri" w:hAnsi="Calibri"/>
                        </w:rPr>
                        <w:t>Hope</w:t>
                      </w:r>
                      <w:r w:rsidR="000D5FCA">
                        <w:rPr>
                          <w:rFonts w:ascii="Calibri" w:hAnsi="Calibri"/>
                        </w:rPr>
                        <w:t xml:space="preserve"> in front of the retreat center they built. </w:t>
                      </w:r>
                    </w:p>
                  </w:txbxContent>
                </v:textbox>
                <w10:wrap type="square"/>
              </v:shape>
            </w:pict>
          </mc:Fallback>
        </mc:AlternateContent>
      </w:r>
      <w:r w:rsidR="00854179">
        <w:rPr>
          <w:rFonts w:ascii="Adobe Garamond Pro" w:hAnsi="Adobe Garamond Pro"/>
          <w:sz w:val="23"/>
          <w:szCs w:val="23"/>
        </w:rPr>
        <w:t>In this context, t</w:t>
      </w:r>
      <w:r w:rsidR="00854179" w:rsidRPr="00854179">
        <w:rPr>
          <w:rFonts w:ascii="Adobe Garamond Pro" w:hAnsi="Adobe Garamond Pro"/>
          <w:sz w:val="23"/>
          <w:szCs w:val="23"/>
        </w:rPr>
        <w:t xml:space="preserve">he USCCA provides the American public with balanced information concerning the circumstances of the Church in China through its website, its newsletter, various speaker series, and biennial national conferences. It runs study tours in China so that Americans can have firsthand experience of the reality of Chinese society and the Chinese Church. </w:t>
      </w:r>
      <w:r w:rsidR="00C72EA3">
        <w:rPr>
          <w:rFonts w:ascii="Adobe Garamond Pro" w:hAnsi="Adobe Garamond Pro"/>
          <w:sz w:val="23"/>
          <w:szCs w:val="23"/>
        </w:rPr>
        <w:t xml:space="preserve"> </w:t>
      </w:r>
      <w:r w:rsidR="00854179" w:rsidRPr="00854179">
        <w:rPr>
          <w:rFonts w:ascii="Adobe Garamond Pro" w:hAnsi="Adobe Garamond Pro"/>
          <w:sz w:val="23"/>
          <w:szCs w:val="23"/>
        </w:rPr>
        <w:t>In collaboration with affiliate organizations, it is developing programs for lay ministerial training, translation of religious and devotional literature, and the provision of informational materials regarding Catholicism in China for Americans traveling there.</w:t>
      </w:r>
    </w:p>
    <w:p w14:paraId="75C14D0E" w14:textId="77777777" w:rsidR="008C7EFB" w:rsidRPr="008C7EFB" w:rsidRDefault="008C7EFB" w:rsidP="008C7EFB">
      <w:pPr>
        <w:rPr>
          <w:rFonts w:ascii="Adobe Garamond Pro" w:hAnsi="Adobe Garamond Pro"/>
          <w:sz w:val="16"/>
          <w:szCs w:val="16"/>
        </w:rPr>
      </w:pPr>
    </w:p>
    <w:p w14:paraId="7017D249" w14:textId="06F10524" w:rsidR="00C72EA3" w:rsidRPr="00C72EA3" w:rsidRDefault="00C72EA3" w:rsidP="00C72EA3">
      <w:pPr>
        <w:rPr>
          <w:rFonts w:ascii="Adobe Garamond Pro" w:hAnsi="Adobe Garamond Pro"/>
          <w:sz w:val="23"/>
          <w:szCs w:val="23"/>
        </w:rPr>
      </w:pPr>
      <w:r w:rsidRPr="00C72EA3">
        <w:rPr>
          <w:rFonts w:ascii="Adobe Garamond Pro" w:hAnsi="Adobe Garamond Pro"/>
          <w:sz w:val="23"/>
          <w:szCs w:val="23"/>
        </w:rPr>
        <w:t>This year</w:t>
      </w:r>
      <w:proofErr w:type="gramStart"/>
      <w:r w:rsidRPr="00C72EA3">
        <w:rPr>
          <w:rFonts w:ascii="Adobe Garamond Pro" w:hAnsi="Adobe Garamond Pro"/>
          <w:sz w:val="23"/>
          <w:szCs w:val="23"/>
        </w:rPr>
        <w:t>, in particular</w:t>
      </w:r>
      <w:ins w:id="6" w:author="Michael Agliardo" w:date="2020-06-26T15:56:00Z">
        <w:r w:rsidRPr="00C72EA3">
          <w:rPr>
            <w:rFonts w:ascii="Adobe Garamond Pro" w:hAnsi="Adobe Garamond Pro"/>
            <w:sz w:val="23"/>
            <w:szCs w:val="23"/>
          </w:rPr>
          <w:t>,</w:t>
        </w:r>
      </w:ins>
      <w:r w:rsidRPr="00C72EA3">
        <w:rPr>
          <w:rFonts w:ascii="Adobe Garamond Pro" w:hAnsi="Adobe Garamond Pro"/>
          <w:sz w:val="23"/>
          <w:szCs w:val="23"/>
        </w:rPr>
        <w:t xml:space="preserve"> we</w:t>
      </w:r>
      <w:proofErr w:type="gramEnd"/>
      <w:r w:rsidRPr="00C72EA3">
        <w:rPr>
          <w:rFonts w:ascii="Adobe Garamond Pro" w:hAnsi="Adobe Garamond Pro"/>
          <w:sz w:val="23"/>
          <w:szCs w:val="23"/>
        </w:rPr>
        <w:t xml:space="preserve"> were able to promote networking between Catholic organizations in China and the U.S. in response to the Covid-19 pandemic.</w:t>
      </w:r>
    </w:p>
    <w:p w14:paraId="022BA054" w14:textId="77777777" w:rsidR="008C7EFB" w:rsidRPr="008C7EFB" w:rsidRDefault="008C7EFB" w:rsidP="008C7EFB">
      <w:pPr>
        <w:rPr>
          <w:rFonts w:ascii="Adobe Garamond Pro" w:hAnsi="Adobe Garamond Pro"/>
          <w:sz w:val="16"/>
          <w:szCs w:val="16"/>
        </w:rPr>
      </w:pPr>
    </w:p>
    <w:p w14:paraId="1AA7A21F" w14:textId="4360CBD1" w:rsidR="00C72EA3" w:rsidRPr="00C72EA3" w:rsidDel="000F1BDD" w:rsidRDefault="00C72EA3" w:rsidP="00C72EA3">
      <w:pPr>
        <w:rPr>
          <w:del w:id="7" w:author="Michael Agliardo" w:date="2020-06-26T15:32:00Z"/>
          <w:rFonts w:ascii="Adobe Garamond Pro" w:hAnsi="Adobe Garamond Pro"/>
          <w:sz w:val="23"/>
          <w:szCs w:val="23"/>
        </w:rPr>
      </w:pPr>
      <w:r w:rsidRPr="00C72EA3">
        <w:rPr>
          <w:rFonts w:ascii="Adobe Garamond Pro" w:hAnsi="Adobe Garamond Pro"/>
          <w:sz w:val="23"/>
          <w:szCs w:val="23"/>
        </w:rPr>
        <w:t>At present w</w:t>
      </w:r>
    </w:p>
    <w:p w14:paraId="2C0333CA" w14:textId="77777777" w:rsidR="00C72EA3" w:rsidRPr="00C72EA3" w:rsidDel="000F1BDD" w:rsidRDefault="00C72EA3" w:rsidP="00C72EA3">
      <w:pPr>
        <w:rPr>
          <w:del w:id="8" w:author="Michael Agliardo" w:date="2020-06-26T15:32:00Z"/>
          <w:rFonts w:ascii="Adobe Garamond Pro" w:hAnsi="Adobe Garamond Pro"/>
          <w:sz w:val="23"/>
          <w:szCs w:val="23"/>
        </w:rPr>
      </w:pPr>
      <w:del w:id="9" w:author="Michael Agliardo" w:date="2020-06-26T15:32:00Z">
        <w:r w:rsidRPr="00C72EA3" w:rsidDel="000F1BDD">
          <w:rPr>
            <w:rFonts w:ascii="Adobe Garamond Pro" w:hAnsi="Adobe Garamond Pro"/>
            <w:sz w:val="23"/>
            <w:szCs w:val="23"/>
          </w:rPr>
          <w:delText xml:space="preserve">Finally, we partner with Catholic publishing and social service agencies here and in China. </w:delText>
        </w:r>
      </w:del>
    </w:p>
    <w:p w14:paraId="0DD44422" w14:textId="0BA8BF02" w:rsidR="00C72EA3" w:rsidRDefault="00C72EA3" w:rsidP="00C72EA3">
      <w:pPr>
        <w:rPr>
          <w:rFonts w:ascii="Adobe Garamond Pro" w:hAnsi="Adobe Garamond Pro"/>
          <w:sz w:val="23"/>
          <w:szCs w:val="23"/>
        </w:rPr>
      </w:pPr>
      <w:r w:rsidRPr="00C72EA3">
        <w:rPr>
          <w:rFonts w:ascii="Adobe Garamond Pro" w:hAnsi="Adobe Garamond Pro"/>
          <w:sz w:val="23"/>
          <w:szCs w:val="23"/>
        </w:rPr>
        <w:t xml:space="preserve">e </w:t>
      </w:r>
      <w:proofErr w:type="gramStart"/>
      <w:r w:rsidRPr="00C72EA3">
        <w:rPr>
          <w:rFonts w:ascii="Adobe Garamond Pro" w:hAnsi="Adobe Garamond Pro"/>
          <w:sz w:val="23"/>
          <w:szCs w:val="23"/>
        </w:rPr>
        <w:t>are</w:t>
      </w:r>
      <w:proofErr w:type="gramEnd"/>
      <w:r>
        <w:rPr>
          <w:rFonts w:ascii="Adobe Garamond Pro" w:hAnsi="Adobe Garamond Pro"/>
          <w:sz w:val="23"/>
          <w:szCs w:val="23"/>
        </w:rPr>
        <w:t xml:space="preserve"> engaged in a new effort, the </w:t>
      </w:r>
      <w:r w:rsidRPr="00C72EA3">
        <w:rPr>
          <w:rFonts w:ascii="Adobe Garamond Pro" w:hAnsi="Adobe Garamond Pro"/>
          <w:sz w:val="23"/>
          <w:szCs w:val="23"/>
        </w:rPr>
        <w:t>Campus</w:t>
      </w:r>
      <w:r>
        <w:rPr>
          <w:rFonts w:ascii="Adobe Garamond Pro" w:hAnsi="Adobe Garamond Pro"/>
          <w:sz w:val="23"/>
          <w:szCs w:val="23"/>
        </w:rPr>
        <w:t xml:space="preserve"> Ministry</w:t>
      </w:r>
      <w:r w:rsidRPr="00C72EA3">
        <w:rPr>
          <w:rFonts w:ascii="Adobe Garamond Pro" w:hAnsi="Adobe Garamond Pro"/>
          <w:sz w:val="23"/>
          <w:szCs w:val="23"/>
        </w:rPr>
        <w:t xml:space="preserve"> </w:t>
      </w:r>
      <w:del w:id="10" w:author="Michael Agliardo" w:date="2020-06-26T15:56:00Z">
        <w:r w:rsidRPr="00C72EA3" w:rsidDel="00A074AF">
          <w:rPr>
            <w:rFonts w:ascii="Adobe Garamond Pro" w:hAnsi="Adobe Garamond Pro"/>
            <w:sz w:val="23"/>
            <w:szCs w:val="23"/>
          </w:rPr>
          <w:delText xml:space="preserve">Ministry </w:delText>
        </w:r>
      </w:del>
      <w:r w:rsidRPr="00C72EA3">
        <w:rPr>
          <w:rFonts w:ascii="Adobe Garamond Pro" w:hAnsi="Adobe Garamond Pro"/>
          <w:sz w:val="23"/>
          <w:szCs w:val="23"/>
        </w:rPr>
        <w:t>Outreach Initiative</w:t>
      </w:r>
      <w:r w:rsidR="008C7EFB">
        <w:rPr>
          <w:rFonts w:ascii="Adobe Garamond Pro" w:hAnsi="Adobe Garamond Pro"/>
          <w:sz w:val="23"/>
          <w:szCs w:val="23"/>
        </w:rPr>
        <w:t xml:space="preserve">.  </w:t>
      </w:r>
      <w:r w:rsidRPr="00C72EA3">
        <w:rPr>
          <w:rFonts w:ascii="Adobe Garamond Pro" w:hAnsi="Adobe Garamond Pro"/>
          <w:sz w:val="23"/>
          <w:szCs w:val="23"/>
        </w:rPr>
        <w:t xml:space="preserve">Currently over 450,000 Chinese international </w:t>
      </w:r>
      <w:proofErr w:type="gramStart"/>
      <w:r w:rsidRPr="00C72EA3">
        <w:rPr>
          <w:rFonts w:ascii="Adobe Garamond Pro" w:hAnsi="Adobe Garamond Pro"/>
          <w:sz w:val="23"/>
          <w:szCs w:val="23"/>
        </w:rPr>
        <w:t>students</w:t>
      </w:r>
      <w:proofErr w:type="gramEnd"/>
      <w:r w:rsidRPr="00C72EA3">
        <w:rPr>
          <w:rFonts w:ascii="Adobe Garamond Pro" w:hAnsi="Adobe Garamond Pro"/>
          <w:sz w:val="23"/>
          <w:szCs w:val="23"/>
        </w:rPr>
        <w:t xml:space="preserve"> study at U.S. high schools and universities.  In view of this reality, the China Association is working with partners to assist teachers, professors, counselors, and campus ministers better host and engage these young people </w:t>
      </w:r>
      <w:r w:rsidR="008C7EFB" w:rsidRPr="008C7EFB">
        <w:rPr>
          <w:rFonts w:ascii="Adobe Garamond Pro" w:hAnsi="Adobe Garamond Pro"/>
          <w:sz w:val="23"/>
          <w:szCs w:val="23"/>
        </w:rPr>
        <w:t>to provide opportunities for deeper understanding, mutual exchange, and friendship, and ultimately, share the Gospel message to take back to China.</w:t>
      </w:r>
    </w:p>
    <w:p w14:paraId="556A56B5" w14:textId="77777777" w:rsidR="008C7EFB" w:rsidRPr="008C7EFB" w:rsidRDefault="008C7EFB" w:rsidP="008C7EFB">
      <w:pPr>
        <w:rPr>
          <w:rFonts w:ascii="Adobe Garamond Pro" w:hAnsi="Adobe Garamond Pro"/>
          <w:sz w:val="16"/>
          <w:szCs w:val="16"/>
        </w:rPr>
      </w:pPr>
    </w:p>
    <w:p w14:paraId="23468D2B" w14:textId="77777777" w:rsidR="00C72EA3" w:rsidRPr="00C72EA3" w:rsidRDefault="00C72EA3" w:rsidP="00C72EA3">
      <w:pPr>
        <w:rPr>
          <w:rFonts w:ascii="Adobe Garamond Pro" w:hAnsi="Adobe Garamond Pro"/>
          <w:sz w:val="23"/>
          <w:szCs w:val="23"/>
        </w:rPr>
      </w:pPr>
      <w:r w:rsidRPr="00C72EA3">
        <w:rPr>
          <w:rFonts w:ascii="Adobe Garamond Pro" w:hAnsi="Adobe Garamond Pro"/>
          <w:sz w:val="23"/>
          <w:szCs w:val="23"/>
        </w:rPr>
        <w:t xml:space="preserve">We trust that the seeds of faith and friendship that we plant will, with the nurture of the Holy Spirit, bear fruit in the lives of these young people. It is they will go on to make a difference in China and the world in the years ahead. </w:t>
      </w:r>
    </w:p>
    <w:p w14:paraId="7C286B5D" w14:textId="77777777" w:rsidR="008C7EFB" w:rsidRPr="008C7EFB" w:rsidRDefault="008C7EFB" w:rsidP="008C7EFB">
      <w:pPr>
        <w:rPr>
          <w:rFonts w:ascii="Adobe Garamond Pro" w:hAnsi="Adobe Garamond Pro"/>
          <w:sz w:val="16"/>
          <w:szCs w:val="16"/>
        </w:rPr>
      </w:pPr>
    </w:p>
    <w:p w14:paraId="2939FCC1" w14:textId="77777777" w:rsidR="00854179" w:rsidRDefault="00854179" w:rsidP="000D5FCA">
      <w:pPr>
        <w:rPr>
          <w:rFonts w:ascii="Adobe Garamond Pro" w:hAnsi="Adobe Garamond Pro"/>
          <w:sz w:val="23"/>
          <w:szCs w:val="23"/>
        </w:rPr>
      </w:pPr>
      <w:r w:rsidRPr="00854179">
        <w:rPr>
          <w:rFonts w:ascii="Adobe Garamond Pro" w:hAnsi="Adobe Garamond Pro"/>
          <w:sz w:val="23"/>
          <w:szCs w:val="23"/>
        </w:rPr>
        <w:t>All our recent popes have emphasized the vital importance of the Church's mission in China. Saint Pope John Paul II constantly sought to strengthen the faithful in China. Pope Benedict XVI wrote a milestone pastoral letter to the Chinese Church to provide guidelines under difficult circumstances. Since his accession, Pope Francis has reached out to Chinese leaders in fraternal charity, recently concluding an agreement regarding the appointment of bishops in China.</w:t>
      </w:r>
    </w:p>
    <w:p w14:paraId="30A235A1" w14:textId="77777777" w:rsidR="00854179" w:rsidRDefault="00854179" w:rsidP="000D5FCA">
      <w:pPr>
        <w:rPr>
          <w:rFonts w:ascii="Adobe Garamond Pro" w:hAnsi="Adobe Garamond Pro"/>
          <w:sz w:val="23"/>
          <w:szCs w:val="23"/>
        </w:rPr>
      </w:pPr>
    </w:p>
    <w:p w14:paraId="59F04032" w14:textId="77777777" w:rsidR="000D5FCA" w:rsidRPr="00BC5F80" w:rsidRDefault="00854179" w:rsidP="000D5FCA">
      <w:pPr>
        <w:rPr>
          <w:rFonts w:ascii="Adobe Garamond Pro" w:hAnsi="Adobe Garamond Pro"/>
          <w:sz w:val="23"/>
          <w:szCs w:val="23"/>
        </w:rPr>
      </w:pPr>
      <w:r w:rsidRPr="00BC5F80">
        <w:rPr>
          <w:rFonts w:ascii="Adobe Garamond Pro" w:hAnsi="Adobe Garamond Pro"/>
          <w:sz w:val="24"/>
          <w:szCs w:val="23"/>
        </w:rPr>
        <w:t>Find out more about the vital miss</w:t>
      </w:r>
      <w:r>
        <w:rPr>
          <w:rFonts w:ascii="Adobe Garamond Pro" w:hAnsi="Adobe Garamond Pro"/>
          <w:sz w:val="24"/>
          <w:szCs w:val="23"/>
        </w:rPr>
        <w:t>ion of the USCCA by visiting</w:t>
      </w:r>
      <w:r w:rsidRPr="00BC5F80">
        <w:rPr>
          <w:rFonts w:ascii="Adobe Garamond Pro" w:hAnsi="Adobe Garamond Pro"/>
          <w:sz w:val="24"/>
          <w:szCs w:val="23"/>
        </w:rPr>
        <w:t xml:space="preserve">: </w:t>
      </w:r>
      <w:hyperlink r:id="rId10" w:history="1">
        <w:r w:rsidRPr="00C334ED">
          <w:rPr>
            <w:rStyle w:val="Hyperlink"/>
            <w:rFonts w:ascii="Arial" w:hAnsi="Arial" w:cs="Arial"/>
            <w:b/>
            <w:sz w:val="23"/>
            <w:szCs w:val="23"/>
          </w:rPr>
          <w:t>www.USCatholicChina.org</w:t>
        </w:r>
      </w:hyperlink>
      <w:bookmarkEnd w:id="4"/>
    </w:p>
    <w:sectPr w:rsidR="000D5FCA" w:rsidRPr="00BC5F80" w:rsidSect="004704BC">
      <w:pgSz w:w="12240" w:h="15840" w:code="1"/>
      <w:pgMar w:top="1440" w:right="1152" w:bottom="432" w:left="1152" w:header="720" w:footer="720" w:gutter="0"/>
      <w:pgBorders w:offsetFrom="page">
        <w:top w:val="thinThickThinSmallGap" w:sz="36" w:space="24" w:color="800000"/>
        <w:left w:val="thinThickThinSmallGap" w:sz="36" w:space="24" w:color="800000"/>
        <w:bottom w:val="thinThickThinSmallGap" w:sz="36" w:space="24" w:color="800000"/>
        <w:right w:val="thinThickThinSmallGap" w:sz="36" w:space="24" w:color="8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dsor BT">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Calibri"/>
    <w:charset w:val="00"/>
    <w:family w:val="auto"/>
    <w:pitch w:val="variable"/>
    <w:sig w:usb0="8000002F" w:usb1="0000004A"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4CDE"/>
    <w:multiLevelType w:val="hybridMultilevel"/>
    <w:tmpl w:val="5FC8F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C15AB"/>
    <w:multiLevelType w:val="hybridMultilevel"/>
    <w:tmpl w:val="C9568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404"/>
    <w:rsid w:val="000076C4"/>
    <w:rsid w:val="00013AA4"/>
    <w:rsid w:val="000204B3"/>
    <w:rsid w:val="00032E2B"/>
    <w:rsid w:val="00036954"/>
    <w:rsid w:val="00051252"/>
    <w:rsid w:val="00053157"/>
    <w:rsid w:val="00071586"/>
    <w:rsid w:val="00074A1A"/>
    <w:rsid w:val="00080B39"/>
    <w:rsid w:val="0008320B"/>
    <w:rsid w:val="00094093"/>
    <w:rsid w:val="00097DA2"/>
    <w:rsid w:val="000A08BF"/>
    <w:rsid w:val="000A2F72"/>
    <w:rsid w:val="000A34FB"/>
    <w:rsid w:val="000A3F1E"/>
    <w:rsid w:val="000A72A0"/>
    <w:rsid w:val="000B4D82"/>
    <w:rsid w:val="000C0688"/>
    <w:rsid w:val="000C7404"/>
    <w:rsid w:val="000D375C"/>
    <w:rsid w:val="000D5FCA"/>
    <w:rsid w:val="000D7208"/>
    <w:rsid w:val="000E1399"/>
    <w:rsid w:val="000F45CD"/>
    <w:rsid w:val="00106296"/>
    <w:rsid w:val="00110451"/>
    <w:rsid w:val="0011266B"/>
    <w:rsid w:val="00116D60"/>
    <w:rsid w:val="00117805"/>
    <w:rsid w:val="001214D9"/>
    <w:rsid w:val="00122E05"/>
    <w:rsid w:val="00134ED3"/>
    <w:rsid w:val="001561B0"/>
    <w:rsid w:val="0015753D"/>
    <w:rsid w:val="00160013"/>
    <w:rsid w:val="00161EC5"/>
    <w:rsid w:val="00162EFC"/>
    <w:rsid w:val="00167149"/>
    <w:rsid w:val="00172392"/>
    <w:rsid w:val="00176004"/>
    <w:rsid w:val="001823B8"/>
    <w:rsid w:val="00182DCB"/>
    <w:rsid w:val="0018309F"/>
    <w:rsid w:val="001912F8"/>
    <w:rsid w:val="00193B4B"/>
    <w:rsid w:val="00193C61"/>
    <w:rsid w:val="001A12DE"/>
    <w:rsid w:val="001A4B57"/>
    <w:rsid w:val="001B3338"/>
    <w:rsid w:val="001B4FC6"/>
    <w:rsid w:val="001C1578"/>
    <w:rsid w:val="001C33E4"/>
    <w:rsid w:val="001C54A4"/>
    <w:rsid w:val="001C63D7"/>
    <w:rsid w:val="001C6479"/>
    <w:rsid w:val="001D030D"/>
    <w:rsid w:val="001E1A3B"/>
    <w:rsid w:val="001E2B3F"/>
    <w:rsid w:val="001E693E"/>
    <w:rsid w:val="00210843"/>
    <w:rsid w:val="00224EBD"/>
    <w:rsid w:val="00227AC3"/>
    <w:rsid w:val="002359CB"/>
    <w:rsid w:val="00236CF3"/>
    <w:rsid w:val="0025004D"/>
    <w:rsid w:val="00250A8B"/>
    <w:rsid w:val="0025677D"/>
    <w:rsid w:val="00265DA1"/>
    <w:rsid w:val="00266403"/>
    <w:rsid w:val="00270687"/>
    <w:rsid w:val="00272804"/>
    <w:rsid w:val="0027521F"/>
    <w:rsid w:val="002755AC"/>
    <w:rsid w:val="0027682D"/>
    <w:rsid w:val="00292A98"/>
    <w:rsid w:val="00297CAD"/>
    <w:rsid w:val="002A1417"/>
    <w:rsid w:val="002A19AF"/>
    <w:rsid w:val="002A579C"/>
    <w:rsid w:val="002A6590"/>
    <w:rsid w:val="002B6FEF"/>
    <w:rsid w:val="002B728A"/>
    <w:rsid w:val="002B7E68"/>
    <w:rsid w:val="002C3105"/>
    <w:rsid w:val="002C53A4"/>
    <w:rsid w:val="002D434D"/>
    <w:rsid w:val="002F1B18"/>
    <w:rsid w:val="002F5255"/>
    <w:rsid w:val="0030003C"/>
    <w:rsid w:val="0030033B"/>
    <w:rsid w:val="003008D6"/>
    <w:rsid w:val="00301387"/>
    <w:rsid w:val="003164F0"/>
    <w:rsid w:val="003216C1"/>
    <w:rsid w:val="00322E1B"/>
    <w:rsid w:val="00326259"/>
    <w:rsid w:val="003327B2"/>
    <w:rsid w:val="003349D9"/>
    <w:rsid w:val="00341EB2"/>
    <w:rsid w:val="003544AF"/>
    <w:rsid w:val="00355E0C"/>
    <w:rsid w:val="003658A0"/>
    <w:rsid w:val="00366002"/>
    <w:rsid w:val="00375B17"/>
    <w:rsid w:val="0038109E"/>
    <w:rsid w:val="00394041"/>
    <w:rsid w:val="003A57F4"/>
    <w:rsid w:val="003A6384"/>
    <w:rsid w:val="003A7B83"/>
    <w:rsid w:val="003B7383"/>
    <w:rsid w:val="003C034D"/>
    <w:rsid w:val="003C044E"/>
    <w:rsid w:val="003C3385"/>
    <w:rsid w:val="003D690D"/>
    <w:rsid w:val="003E18F2"/>
    <w:rsid w:val="003E42D5"/>
    <w:rsid w:val="003E7055"/>
    <w:rsid w:val="003E7C45"/>
    <w:rsid w:val="003F2D24"/>
    <w:rsid w:val="0040566B"/>
    <w:rsid w:val="00414C8B"/>
    <w:rsid w:val="0041647F"/>
    <w:rsid w:val="00423237"/>
    <w:rsid w:val="00426468"/>
    <w:rsid w:val="00437BA6"/>
    <w:rsid w:val="00440AA1"/>
    <w:rsid w:val="004451A7"/>
    <w:rsid w:val="00445E52"/>
    <w:rsid w:val="004665B4"/>
    <w:rsid w:val="00467406"/>
    <w:rsid w:val="004704BC"/>
    <w:rsid w:val="0047742E"/>
    <w:rsid w:val="00491668"/>
    <w:rsid w:val="00491724"/>
    <w:rsid w:val="0049440F"/>
    <w:rsid w:val="004A06AB"/>
    <w:rsid w:val="004A789C"/>
    <w:rsid w:val="004B11BA"/>
    <w:rsid w:val="004B5266"/>
    <w:rsid w:val="004B7321"/>
    <w:rsid w:val="004C1AEF"/>
    <w:rsid w:val="004C549F"/>
    <w:rsid w:val="004E61A6"/>
    <w:rsid w:val="004F612D"/>
    <w:rsid w:val="0050067E"/>
    <w:rsid w:val="00501EED"/>
    <w:rsid w:val="00504553"/>
    <w:rsid w:val="005108D3"/>
    <w:rsid w:val="00513271"/>
    <w:rsid w:val="005145E2"/>
    <w:rsid w:val="00515169"/>
    <w:rsid w:val="005225FF"/>
    <w:rsid w:val="00534327"/>
    <w:rsid w:val="00547C81"/>
    <w:rsid w:val="00551D55"/>
    <w:rsid w:val="00554700"/>
    <w:rsid w:val="005560B5"/>
    <w:rsid w:val="005600B5"/>
    <w:rsid w:val="00562577"/>
    <w:rsid w:val="0056622B"/>
    <w:rsid w:val="005671F1"/>
    <w:rsid w:val="00574520"/>
    <w:rsid w:val="00574EC4"/>
    <w:rsid w:val="005817CF"/>
    <w:rsid w:val="0059406D"/>
    <w:rsid w:val="00596158"/>
    <w:rsid w:val="005965FA"/>
    <w:rsid w:val="005A2D3D"/>
    <w:rsid w:val="005A7C40"/>
    <w:rsid w:val="005A7F02"/>
    <w:rsid w:val="005C475B"/>
    <w:rsid w:val="005C59F4"/>
    <w:rsid w:val="005E210A"/>
    <w:rsid w:val="005E77F1"/>
    <w:rsid w:val="005F520F"/>
    <w:rsid w:val="005F5662"/>
    <w:rsid w:val="006053AF"/>
    <w:rsid w:val="00625BEB"/>
    <w:rsid w:val="00627F78"/>
    <w:rsid w:val="006318CD"/>
    <w:rsid w:val="0063216A"/>
    <w:rsid w:val="00644F5E"/>
    <w:rsid w:val="006500AA"/>
    <w:rsid w:val="00653CB9"/>
    <w:rsid w:val="006546E2"/>
    <w:rsid w:val="006621F6"/>
    <w:rsid w:val="00665C38"/>
    <w:rsid w:val="0067170E"/>
    <w:rsid w:val="00672402"/>
    <w:rsid w:val="006804C4"/>
    <w:rsid w:val="00683C69"/>
    <w:rsid w:val="00684982"/>
    <w:rsid w:val="006917C1"/>
    <w:rsid w:val="006A0780"/>
    <w:rsid w:val="006A3F56"/>
    <w:rsid w:val="006A7BDD"/>
    <w:rsid w:val="006B4FFB"/>
    <w:rsid w:val="006B7CDA"/>
    <w:rsid w:val="006C24A2"/>
    <w:rsid w:val="006D0199"/>
    <w:rsid w:val="006D2245"/>
    <w:rsid w:val="006D4491"/>
    <w:rsid w:val="006D5B51"/>
    <w:rsid w:val="006E12FB"/>
    <w:rsid w:val="006E2441"/>
    <w:rsid w:val="006E3BB5"/>
    <w:rsid w:val="006E75A5"/>
    <w:rsid w:val="006E7C29"/>
    <w:rsid w:val="006F3CAD"/>
    <w:rsid w:val="00700797"/>
    <w:rsid w:val="00713B26"/>
    <w:rsid w:val="00724355"/>
    <w:rsid w:val="007302B9"/>
    <w:rsid w:val="00730DFE"/>
    <w:rsid w:val="00736E52"/>
    <w:rsid w:val="0074429D"/>
    <w:rsid w:val="00745D1C"/>
    <w:rsid w:val="00750B24"/>
    <w:rsid w:val="0076178F"/>
    <w:rsid w:val="0077149D"/>
    <w:rsid w:val="00771DE6"/>
    <w:rsid w:val="00774F55"/>
    <w:rsid w:val="00777CCA"/>
    <w:rsid w:val="007912BE"/>
    <w:rsid w:val="007A51D1"/>
    <w:rsid w:val="007A5325"/>
    <w:rsid w:val="007B1A1F"/>
    <w:rsid w:val="007B2DE8"/>
    <w:rsid w:val="007C69A5"/>
    <w:rsid w:val="007D42B3"/>
    <w:rsid w:val="007D4B9B"/>
    <w:rsid w:val="007E71EC"/>
    <w:rsid w:val="007F1F83"/>
    <w:rsid w:val="008221B1"/>
    <w:rsid w:val="00827AFB"/>
    <w:rsid w:val="00841271"/>
    <w:rsid w:val="00844031"/>
    <w:rsid w:val="008535BE"/>
    <w:rsid w:val="00854179"/>
    <w:rsid w:val="008547A8"/>
    <w:rsid w:val="008647D1"/>
    <w:rsid w:val="00867F6A"/>
    <w:rsid w:val="00870DAF"/>
    <w:rsid w:val="00875892"/>
    <w:rsid w:val="008758CE"/>
    <w:rsid w:val="0087674F"/>
    <w:rsid w:val="008850EA"/>
    <w:rsid w:val="008865F3"/>
    <w:rsid w:val="008933A1"/>
    <w:rsid w:val="008942C1"/>
    <w:rsid w:val="00895D92"/>
    <w:rsid w:val="008A52F8"/>
    <w:rsid w:val="008C7EFB"/>
    <w:rsid w:val="008D164C"/>
    <w:rsid w:val="008F0186"/>
    <w:rsid w:val="00914C26"/>
    <w:rsid w:val="009245F7"/>
    <w:rsid w:val="009258F3"/>
    <w:rsid w:val="009307B2"/>
    <w:rsid w:val="00942262"/>
    <w:rsid w:val="009636E7"/>
    <w:rsid w:val="009715BB"/>
    <w:rsid w:val="00983D69"/>
    <w:rsid w:val="00992623"/>
    <w:rsid w:val="0099689A"/>
    <w:rsid w:val="009A10F5"/>
    <w:rsid w:val="009A730D"/>
    <w:rsid w:val="009B300D"/>
    <w:rsid w:val="009C5BD1"/>
    <w:rsid w:val="009D4570"/>
    <w:rsid w:val="009D492B"/>
    <w:rsid w:val="009E03FE"/>
    <w:rsid w:val="009E1804"/>
    <w:rsid w:val="009E18F3"/>
    <w:rsid w:val="009F485A"/>
    <w:rsid w:val="00A01CEE"/>
    <w:rsid w:val="00A061DC"/>
    <w:rsid w:val="00A110C3"/>
    <w:rsid w:val="00A14320"/>
    <w:rsid w:val="00A26B1D"/>
    <w:rsid w:val="00A32DBC"/>
    <w:rsid w:val="00A344FF"/>
    <w:rsid w:val="00A3491F"/>
    <w:rsid w:val="00A365AF"/>
    <w:rsid w:val="00A402F3"/>
    <w:rsid w:val="00A4103B"/>
    <w:rsid w:val="00A5309D"/>
    <w:rsid w:val="00A81F2C"/>
    <w:rsid w:val="00A93B7C"/>
    <w:rsid w:val="00A95AE8"/>
    <w:rsid w:val="00A964A8"/>
    <w:rsid w:val="00AA1216"/>
    <w:rsid w:val="00AA6422"/>
    <w:rsid w:val="00AB5567"/>
    <w:rsid w:val="00AC0B8A"/>
    <w:rsid w:val="00AC31AA"/>
    <w:rsid w:val="00AC3CD3"/>
    <w:rsid w:val="00AC4171"/>
    <w:rsid w:val="00AC4C55"/>
    <w:rsid w:val="00AD2E4D"/>
    <w:rsid w:val="00AD4C4B"/>
    <w:rsid w:val="00AD720A"/>
    <w:rsid w:val="00AE5610"/>
    <w:rsid w:val="00AE5863"/>
    <w:rsid w:val="00AF1C89"/>
    <w:rsid w:val="00B0650D"/>
    <w:rsid w:val="00B12024"/>
    <w:rsid w:val="00B21396"/>
    <w:rsid w:val="00B255C1"/>
    <w:rsid w:val="00B3350F"/>
    <w:rsid w:val="00B40D84"/>
    <w:rsid w:val="00B42B72"/>
    <w:rsid w:val="00B45F05"/>
    <w:rsid w:val="00B46A17"/>
    <w:rsid w:val="00B50A1E"/>
    <w:rsid w:val="00B5236E"/>
    <w:rsid w:val="00B57073"/>
    <w:rsid w:val="00B606DA"/>
    <w:rsid w:val="00B63C89"/>
    <w:rsid w:val="00B64660"/>
    <w:rsid w:val="00BA2733"/>
    <w:rsid w:val="00BA50C6"/>
    <w:rsid w:val="00BB3BD4"/>
    <w:rsid w:val="00BC35DA"/>
    <w:rsid w:val="00BD7A71"/>
    <w:rsid w:val="00BE0E55"/>
    <w:rsid w:val="00BF69EB"/>
    <w:rsid w:val="00C030DF"/>
    <w:rsid w:val="00C0605A"/>
    <w:rsid w:val="00C07E51"/>
    <w:rsid w:val="00C10F09"/>
    <w:rsid w:val="00C1133C"/>
    <w:rsid w:val="00C128A7"/>
    <w:rsid w:val="00C12B63"/>
    <w:rsid w:val="00C17201"/>
    <w:rsid w:val="00C25771"/>
    <w:rsid w:val="00C27366"/>
    <w:rsid w:val="00C33989"/>
    <w:rsid w:val="00C36A35"/>
    <w:rsid w:val="00C4418F"/>
    <w:rsid w:val="00C52BBF"/>
    <w:rsid w:val="00C54F29"/>
    <w:rsid w:val="00C61AEF"/>
    <w:rsid w:val="00C71C52"/>
    <w:rsid w:val="00C72EA3"/>
    <w:rsid w:val="00C752C9"/>
    <w:rsid w:val="00C8114B"/>
    <w:rsid w:val="00C82E34"/>
    <w:rsid w:val="00C84062"/>
    <w:rsid w:val="00C9586E"/>
    <w:rsid w:val="00C96287"/>
    <w:rsid w:val="00C96B53"/>
    <w:rsid w:val="00C978C1"/>
    <w:rsid w:val="00CA1159"/>
    <w:rsid w:val="00CA3316"/>
    <w:rsid w:val="00CA4B99"/>
    <w:rsid w:val="00CA6D81"/>
    <w:rsid w:val="00CB5310"/>
    <w:rsid w:val="00CC135C"/>
    <w:rsid w:val="00CD2D44"/>
    <w:rsid w:val="00CD642E"/>
    <w:rsid w:val="00CE4AE5"/>
    <w:rsid w:val="00CE5C58"/>
    <w:rsid w:val="00CE7E09"/>
    <w:rsid w:val="00CF1602"/>
    <w:rsid w:val="00CF2D4C"/>
    <w:rsid w:val="00CF3F3D"/>
    <w:rsid w:val="00D03FF7"/>
    <w:rsid w:val="00D0619F"/>
    <w:rsid w:val="00D07C87"/>
    <w:rsid w:val="00D148EE"/>
    <w:rsid w:val="00D26053"/>
    <w:rsid w:val="00D47F87"/>
    <w:rsid w:val="00D55D6E"/>
    <w:rsid w:val="00D617C1"/>
    <w:rsid w:val="00D64DFF"/>
    <w:rsid w:val="00D74D5C"/>
    <w:rsid w:val="00D74FF2"/>
    <w:rsid w:val="00D816C6"/>
    <w:rsid w:val="00D908A2"/>
    <w:rsid w:val="00D95795"/>
    <w:rsid w:val="00DA08A5"/>
    <w:rsid w:val="00DA0B66"/>
    <w:rsid w:val="00DA6652"/>
    <w:rsid w:val="00DB14F2"/>
    <w:rsid w:val="00DB38B2"/>
    <w:rsid w:val="00DB4A23"/>
    <w:rsid w:val="00DB5472"/>
    <w:rsid w:val="00DC22F5"/>
    <w:rsid w:val="00DD443B"/>
    <w:rsid w:val="00DD5503"/>
    <w:rsid w:val="00DF6008"/>
    <w:rsid w:val="00DF690B"/>
    <w:rsid w:val="00DF729C"/>
    <w:rsid w:val="00E04F01"/>
    <w:rsid w:val="00E11FC9"/>
    <w:rsid w:val="00E12E05"/>
    <w:rsid w:val="00E12FDC"/>
    <w:rsid w:val="00E15C70"/>
    <w:rsid w:val="00E21EB3"/>
    <w:rsid w:val="00E2427D"/>
    <w:rsid w:val="00E275F1"/>
    <w:rsid w:val="00E3507C"/>
    <w:rsid w:val="00E37365"/>
    <w:rsid w:val="00E576E6"/>
    <w:rsid w:val="00E600B8"/>
    <w:rsid w:val="00E80CC9"/>
    <w:rsid w:val="00E80FE5"/>
    <w:rsid w:val="00E83DFB"/>
    <w:rsid w:val="00E86FE5"/>
    <w:rsid w:val="00E91311"/>
    <w:rsid w:val="00EA2C5C"/>
    <w:rsid w:val="00EA66D8"/>
    <w:rsid w:val="00EA71C4"/>
    <w:rsid w:val="00EC2747"/>
    <w:rsid w:val="00EC36A4"/>
    <w:rsid w:val="00EC44C6"/>
    <w:rsid w:val="00EE71EA"/>
    <w:rsid w:val="00EE7F5C"/>
    <w:rsid w:val="00EF4B64"/>
    <w:rsid w:val="00F02FFF"/>
    <w:rsid w:val="00F1415E"/>
    <w:rsid w:val="00F24808"/>
    <w:rsid w:val="00F25F58"/>
    <w:rsid w:val="00F2729E"/>
    <w:rsid w:val="00F2771B"/>
    <w:rsid w:val="00F3360A"/>
    <w:rsid w:val="00F37865"/>
    <w:rsid w:val="00F4746E"/>
    <w:rsid w:val="00F55422"/>
    <w:rsid w:val="00F61CAA"/>
    <w:rsid w:val="00F916DD"/>
    <w:rsid w:val="00FA3DA8"/>
    <w:rsid w:val="00FA5B75"/>
    <w:rsid w:val="00FA7C0D"/>
    <w:rsid w:val="00FB36D8"/>
    <w:rsid w:val="00FB7F2C"/>
    <w:rsid w:val="00FC1574"/>
    <w:rsid w:val="00FC33F2"/>
    <w:rsid w:val="00FC6ECC"/>
    <w:rsid w:val="00FC73E3"/>
    <w:rsid w:val="00FD3044"/>
    <w:rsid w:val="00FE67C1"/>
    <w:rsid w:val="00FF3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0E9B3"/>
  <w15:docId w15:val="{40915863-8A85-442D-A797-75674258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642E"/>
    <w:rPr>
      <w:rFonts w:eastAsia="Times New Roman"/>
      <w:sz w:val="22"/>
      <w:szCs w:val="22"/>
    </w:rPr>
  </w:style>
  <w:style w:type="paragraph" w:styleId="Heading1">
    <w:name w:val="heading 1"/>
    <w:basedOn w:val="Normal"/>
    <w:next w:val="Normal"/>
    <w:qFormat/>
    <w:pPr>
      <w:keepNext/>
      <w:widowControl w:val="0"/>
      <w:spacing w:after="240"/>
      <w:outlineLvl w:val="0"/>
    </w:pPr>
    <w:rPr>
      <w:b/>
      <w:sz w:val="26"/>
      <w:szCs w:val="26"/>
    </w:rPr>
  </w:style>
  <w:style w:type="paragraph" w:styleId="Heading2">
    <w:name w:val="heading 2"/>
    <w:basedOn w:val="Normal"/>
    <w:next w:val="Normal"/>
    <w:qFormat/>
    <w:pPr>
      <w:keepNext/>
      <w:widowControl w:val="0"/>
      <w:spacing w:after="240"/>
      <w:ind w:left="720"/>
      <w:outlineLvl w:val="1"/>
    </w:pPr>
    <w:rPr>
      <w:szCs w:val="24"/>
      <w:u w:val="single"/>
    </w:rPr>
  </w:style>
  <w:style w:type="paragraph" w:styleId="Heading3">
    <w:name w:val="heading 3"/>
    <w:basedOn w:val="Normal"/>
    <w:next w:val="Normal"/>
    <w:qFormat/>
    <w:pPr>
      <w:keepNext/>
      <w:widowControl w:val="0"/>
      <w:spacing w:after="120"/>
      <w:ind w:left="7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Citation">
    <w:name w:val="Block Citation"/>
    <w:basedOn w:val="Normal"/>
    <w:pPr>
      <w:spacing w:after="240"/>
      <w:ind w:left="720" w:right="576"/>
    </w:pPr>
  </w:style>
  <w:style w:type="paragraph" w:styleId="EndnoteText">
    <w:name w:val="endnote text"/>
    <w:basedOn w:val="Normal"/>
    <w:semiHidden/>
    <w:pPr>
      <w:spacing w:after="120"/>
    </w:pPr>
  </w:style>
  <w:style w:type="character" w:styleId="Hyperlink">
    <w:name w:val="Hyperlink"/>
    <w:rsid w:val="00501EED"/>
    <w:rPr>
      <w:color w:val="0000FF"/>
      <w:u w:val="single"/>
    </w:rPr>
  </w:style>
  <w:style w:type="paragraph" w:customStyle="1" w:styleId="DocTitleA">
    <w:name w:val="Doc Title A"/>
    <w:basedOn w:val="Normal"/>
    <w:next w:val="DocSectionA"/>
    <w:pPr>
      <w:spacing w:before="240" w:after="240"/>
      <w:jc w:val="center"/>
      <w:outlineLvl w:val="0"/>
    </w:pPr>
    <w:rPr>
      <w:rFonts w:ascii="Windsor BT" w:hAnsi="Windsor BT"/>
      <w:smallCaps/>
      <w:sz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ocHeading1A">
    <w:name w:val="Doc Heading 1A"/>
    <w:basedOn w:val="Normal"/>
    <w:next w:val="Normal"/>
    <w:pPr>
      <w:spacing w:after="240"/>
      <w:outlineLvl w:val="1"/>
    </w:pPr>
    <w:rPr>
      <w:b/>
      <w:sz w:val="26"/>
      <w:szCs w:val="26"/>
    </w:rPr>
  </w:style>
  <w:style w:type="paragraph" w:customStyle="1" w:styleId="DocSectionA">
    <w:name w:val="Doc Section A"/>
    <w:basedOn w:val="Normal"/>
    <w:next w:val="DocHeading1A"/>
    <w:pPr>
      <w:keepNext/>
      <w:widowControl w:val="0"/>
      <w:spacing w:after="240"/>
      <w:jc w:val="center"/>
      <w:outlineLvl w:val="0"/>
    </w:pPr>
    <w:rPr>
      <w:rFonts w:ascii="Windsor BT" w:hAnsi="Windsor BT"/>
      <w:b/>
    </w:rPr>
  </w:style>
  <w:style w:type="paragraph" w:styleId="BodyText">
    <w:name w:val="Body Text"/>
    <w:basedOn w:val="Normal"/>
    <w:pPr>
      <w:spacing w:after="120"/>
    </w:pPr>
  </w:style>
  <w:style w:type="paragraph" w:customStyle="1" w:styleId="DocSectionB">
    <w:name w:val="Doc Section B"/>
    <w:basedOn w:val="Normal"/>
    <w:next w:val="DocHeading1A"/>
    <w:pPr>
      <w:keepNext/>
      <w:widowControl w:val="0"/>
      <w:spacing w:after="240"/>
      <w:jc w:val="center"/>
      <w:outlineLvl w:val="0"/>
    </w:pPr>
    <w:rPr>
      <w:b/>
      <w:smallCaps/>
      <w:szCs w:val="24"/>
      <w:u w:val="single"/>
    </w:rPr>
  </w:style>
  <w:style w:type="paragraph" w:customStyle="1" w:styleId="DocHeading2A">
    <w:name w:val="Doc Heading 2A"/>
    <w:basedOn w:val="Normal"/>
    <w:next w:val="DocText-Normal-5indent"/>
    <w:pPr>
      <w:spacing w:after="240"/>
      <w:ind w:left="720"/>
      <w:outlineLvl w:val="2"/>
    </w:pPr>
    <w:rPr>
      <w:szCs w:val="24"/>
      <w:u w:val="single"/>
    </w:rPr>
  </w:style>
  <w:style w:type="paragraph" w:customStyle="1" w:styleId="DocHeading3A">
    <w:name w:val="Doc Heading 3A"/>
    <w:basedOn w:val="Normal"/>
    <w:next w:val="DocText-Arial-5indent"/>
    <w:pPr>
      <w:spacing w:after="120"/>
      <w:ind w:left="720"/>
      <w:outlineLvl w:val="3"/>
    </w:pPr>
    <w:rPr>
      <w:i/>
    </w:rPr>
  </w:style>
  <w:style w:type="paragraph" w:customStyle="1" w:styleId="DocText-Normal">
    <w:name w:val="Doc Text - Normal"/>
    <w:basedOn w:val="Normal"/>
  </w:style>
  <w:style w:type="paragraph" w:customStyle="1" w:styleId="DocText-Normal-5indent">
    <w:name w:val="Doc Text - Normal - .5&quot; indent"/>
    <w:basedOn w:val="Normal"/>
    <w:pPr>
      <w:ind w:left="720"/>
    </w:pPr>
  </w:style>
  <w:style w:type="paragraph" w:customStyle="1" w:styleId="DocText-Arial">
    <w:name w:val="Doc Text - Arial"/>
    <w:basedOn w:val="Normal"/>
    <w:rPr>
      <w:rFonts w:ascii="Arial" w:hAnsi="Arial"/>
    </w:rPr>
  </w:style>
  <w:style w:type="paragraph" w:customStyle="1" w:styleId="DocText-Arial-5indent">
    <w:name w:val="Doc Text - Arial - .5&quot; indent"/>
    <w:basedOn w:val="Normal"/>
    <w:pPr>
      <w:widowControl w:val="0"/>
      <w:ind w:left="720"/>
    </w:pPr>
    <w:rPr>
      <w:rFonts w:ascii="Arial" w:hAnsi="Arial"/>
    </w:rPr>
  </w:style>
  <w:style w:type="paragraph" w:customStyle="1" w:styleId="DocText-Normal-1indent">
    <w:name w:val="Doc Text - Normal - 1&quot; indent"/>
    <w:basedOn w:val="Normal"/>
    <w:pPr>
      <w:ind w:left="1440"/>
    </w:pPr>
    <w:rPr>
      <w:szCs w:val="24"/>
    </w:rPr>
  </w:style>
  <w:style w:type="paragraph" w:customStyle="1" w:styleId="DocText-Arial-1indent">
    <w:name w:val="Doc Text - Arial - 1&quot; indent"/>
    <w:basedOn w:val="Normal"/>
    <w:pPr>
      <w:widowControl w:val="0"/>
      <w:ind w:left="144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USCatholicChi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atholicChina.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SCatholicChina.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CCA\-%20Resources%20and%20prototypes\Templates\USCCA%20-%20Generic%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USCCA - Generic document</Template>
  <TotalTime>0</TotalTime>
  <Pages>4</Pages>
  <Words>1074</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vt:lpstr>
    </vt:vector>
  </TitlesOfParts>
  <Company>Society of Jesus</Company>
  <LinksUpToDate>false</LinksUpToDate>
  <CharactersWithSpaces>7521</CharactersWithSpaces>
  <SharedDoc>false</SharedDoc>
  <HLinks>
    <vt:vector size="18" baseType="variant">
      <vt:variant>
        <vt:i4>2883711</vt:i4>
      </vt:variant>
      <vt:variant>
        <vt:i4>6</vt:i4>
      </vt:variant>
      <vt:variant>
        <vt:i4>0</vt:i4>
      </vt:variant>
      <vt:variant>
        <vt:i4>5</vt:i4>
      </vt:variant>
      <vt:variant>
        <vt:lpwstr>http://www.uscatholicchina.org/</vt:lpwstr>
      </vt:variant>
      <vt:variant>
        <vt:lpwstr/>
      </vt:variant>
      <vt:variant>
        <vt:i4>2883711</vt:i4>
      </vt:variant>
      <vt:variant>
        <vt:i4>3</vt:i4>
      </vt:variant>
      <vt:variant>
        <vt:i4>0</vt:i4>
      </vt:variant>
      <vt:variant>
        <vt:i4>5</vt:i4>
      </vt:variant>
      <vt:variant>
        <vt:lpwstr>http://www.uscatholicchina.org/</vt:lpwstr>
      </vt:variant>
      <vt:variant>
        <vt:lpwstr/>
      </vt:variant>
      <vt:variant>
        <vt:i4>2883711</vt:i4>
      </vt:variant>
      <vt:variant>
        <vt:i4>0</vt:i4>
      </vt:variant>
      <vt:variant>
        <vt:i4>0</vt:i4>
      </vt:variant>
      <vt:variant>
        <vt:i4>5</vt:i4>
      </vt:variant>
      <vt:variant>
        <vt:lpwstr>http://www.uscatholicchina.org/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Michael J. Agliardo</dc:creator>
  <cp:lastModifiedBy>Megan Mio</cp:lastModifiedBy>
  <cp:revision>2</cp:revision>
  <cp:lastPrinted>2019-05-12T18:02:00Z</cp:lastPrinted>
  <dcterms:created xsi:type="dcterms:W3CDTF">2020-07-08T13:18:00Z</dcterms:created>
  <dcterms:modified xsi:type="dcterms:W3CDTF">2020-07-08T13:18:00Z</dcterms:modified>
</cp:coreProperties>
</file>